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676EC" w14:textId="77777777" w:rsidR="00A377B1" w:rsidRDefault="00A377B1" w:rsidP="00814CBC">
      <w:pPr>
        <w:adjustRightInd/>
        <w:spacing w:line="0" w:lineRule="atLeast"/>
        <w:jc w:val="center"/>
        <w:rPr>
          <w:rFonts w:asciiTheme="majorEastAsia" w:eastAsiaTheme="majorEastAsia" w:hAnsiTheme="majorEastAsia" w:cs="ＭＳ ゴシック"/>
          <w:b/>
          <w:sz w:val="28"/>
          <w:szCs w:val="28"/>
        </w:rPr>
      </w:pPr>
    </w:p>
    <w:p w14:paraId="11F704FE" w14:textId="29C9A4DD" w:rsidR="00A377B1" w:rsidRPr="00FE6846" w:rsidRDefault="00814CBC" w:rsidP="00814CBC">
      <w:pPr>
        <w:adjustRightInd/>
        <w:spacing w:line="0" w:lineRule="atLeast"/>
        <w:jc w:val="center"/>
        <w:rPr>
          <w:rFonts w:ascii="ＭＳ ゴシック" w:hAnsi="ＭＳ ゴシック" w:cs="ＭＳ ゴシック"/>
          <w:b/>
          <w:sz w:val="28"/>
          <w:szCs w:val="28"/>
        </w:rPr>
      </w:pPr>
      <w:r w:rsidRPr="00FE6846">
        <w:rPr>
          <w:rFonts w:ascii="ＭＳ ゴシック" w:hAnsi="ＭＳ ゴシック" w:cs="ＭＳ ゴシック" w:hint="eastAsia"/>
          <w:b/>
          <w:sz w:val="28"/>
          <w:szCs w:val="28"/>
        </w:rPr>
        <w:t>指定特定相談支援事業所</w:t>
      </w:r>
    </w:p>
    <w:p w14:paraId="700397FD" w14:textId="4C8742EA" w:rsidR="00814CBC" w:rsidRPr="00FE6846" w:rsidRDefault="00814CBC" w:rsidP="00A377B1">
      <w:pPr>
        <w:adjustRightInd/>
        <w:spacing w:line="0" w:lineRule="atLeast"/>
        <w:jc w:val="center"/>
        <w:rPr>
          <w:rFonts w:ascii="ＭＳ ゴシック" w:hAnsi="ＭＳ ゴシック" w:cs="ＭＳ ゴシック"/>
          <w:b/>
          <w:sz w:val="28"/>
          <w:szCs w:val="28"/>
        </w:rPr>
      </w:pPr>
      <w:r w:rsidRPr="00FE6846">
        <w:rPr>
          <w:rFonts w:ascii="ＭＳ ゴシック" w:hAnsi="ＭＳ ゴシック" w:cs="ＭＳ ゴシック" w:hint="eastAsia"/>
          <w:b/>
          <w:sz w:val="28"/>
          <w:szCs w:val="28"/>
        </w:rPr>
        <w:t>指定障害児相談支援事業所「</w:t>
      </w:r>
      <w:r w:rsidRPr="00FE6846">
        <w:rPr>
          <w:rFonts w:ascii="ＭＳ ゴシック" w:hAnsi="ＭＳ ゴシック" w:cs="ＭＳ ゴシック"/>
          <w:b/>
          <w:sz w:val="28"/>
          <w:szCs w:val="28"/>
        </w:rPr>
        <w:t xml:space="preserve"> </w:t>
      </w:r>
      <w:r w:rsidR="00616B8F" w:rsidRPr="00FE6846">
        <w:rPr>
          <w:rFonts w:ascii="ＭＳ ゴシック" w:hAnsi="ＭＳ ゴシック" w:cs="ＭＳ ゴシック" w:hint="eastAsia"/>
          <w:b/>
          <w:sz w:val="28"/>
          <w:szCs w:val="28"/>
        </w:rPr>
        <w:t>あとりえ</w:t>
      </w:r>
      <w:r w:rsidRPr="00FE6846">
        <w:rPr>
          <w:rFonts w:ascii="ＭＳ ゴシック" w:hAnsi="ＭＳ ゴシック" w:cs="ＭＳ ゴシック"/>
          <w:b/>
          <w:sz w:val="28"/>
          <w:szCs w:val="28"/>
        </w:rPr>
        <w:t xml:space="preserve"> </w:t>
      </w:r>
      <w:r w:rsidRPr="00FE6846">
        <w:rPr>
          <w:rFonts w:ascii="ＭＳ ゴシック" w:hAnsi="ＭＳ ゴシック" w:cs="ＭＳ ゴシック" w:hint="eastAsia"/>
          <w:b/>
          <w:sz w:val="28"/>
          <w:szCs w:val="28"/>
        </w:rPr>
        <w:t>」運営規程</w:t>
      </w:r>
    </w:p>
    <w:p w14:paraId="4C5F6974" w14:textId="77777777" w:rsidR="00814CBC" w:rsidRPr="00FE6846" w:rsidRDefault="00814CBC" w:rsidP="00814CBC">
      <w:pPr>
        <w:spacing w:line="0" w:lineRule="atLeast"/>
        <w:jc w:val="left"/>
        <w:rPr>
          <w:rFonts w:ascii="ＭＳ ゴシック" w:hAnsi="ＭＳ ゴシック"/>
          <w:sz w:val="24"/>
          <w:szCs w:val="24"/>
        </w:rPr>
      </w:pPr>
    </w:p>
    <w:p w14:paraId="035D634E" w14:textId="77777777" w:rsidR="00814CBC" w:rsidRPr="00FE6846" w:rsidRDefault="00814CBC" w:rsidP="00814CBC">
      <w:pPr>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（事業の目的）</w:t>
      </w:r>
    </w:p>
    <w:p w14:paraId="1940D54C" w14:textId="77777777" w:rsidR="00384701" w:rsidRPr="00384701" w:rsidRDefault="00814CBC" w:rsidP="00C5141E">
      <w:pPr>
        <w:pStyle w:val="a9"/>
        <w:numPr>
          <w:ilvl w:val="0"/>
          <w:numId w:val="2"/>
        </w:numPr>
        <w:adjustRightInd/>
        <w:spacing w:line="0" w:lineRule="atLeast"/>
        <w:ind w:leftChars="0" w:left="709" w:hanging="851"/>
        <w:jc w:val="left"/>
        <w:rPr>
          <w:rFonts w:ascii="ＭＳ ゴシック" w:hAnsi="ＭＳ ゴシック"/>
          <w:sz w:val="24"/>
          <w:szCs w:val="24"/>
        </w:rPr>
      </w:pPr>
      <w:r w:rsidRPr="00384701">
        <w:rPr>
          <w:rFonts w:ascii="ＭＳ ゴシック" w:hAnsi="ＭＳ ゴシック" w:hint="eastAsia"/>
          <w:sz w:val="24"/>
          <w:szCs w:val="24"/>
        </w:rPr>
        <w:t>有限会社ライフアート</w:t>
      </w:r>
      <w:r w:rsidRPr="00384701">
        <w:rPr>
          <w:rFonts w:ascii="ＭＳ ゴシック" w:hAnsi="ＭＳ ゴシック" w:cs="ＭＳ ゴシック" w:hint="eastAsia"/>
          <w:sz w:val="24"/>
          <w:szCs w:val="24"/>
        </w:rPr>
        <w:t>が設置する指定特定相談支援事業所</w:t>
      </w:r>
      <w:r w:rsidR="00A377B1" w:rsidRPr="00384701">
        <w:rPr>
          <w:rFonts w:ascii="ＭＳ ゴシック" w:hAnsi="ＭＳ ゴシック" w:cs="ＭＳ ゴシック" w:hint="eastAsia"/>
          <w:sz w:val="24"/>
          <w:szCs w:val="24"/>
        </w:rPr>
        <w:t>・</w:t>
      </w:r>
      <w:r w:rsidRPr="00384701">
        <w:rPr>
          <w:rFonts w:ascii="ＭＳ ゴシック" w:hAnsi="ＭＳ ゴシック" w:cs="ＭＳ ゴシック" w:hint="eastAsia"/>
          <w:sz w:val="24"/>
          <w:szCs w:val="24"/>
        </w:rPr>
        <w:t>指定障害児相談支援事業</w:t>
      </w:r>
    </w:p>
    <w:p w14:paraId="32AA1B7A" w14:textId="323E4098" w:rsidR="00384701" w:rsidRPr="00384701" w:rsidRDefault="00814CBC" w:rsidP="00384701">
      <w:pPr>
        <w:adjustRightInd/>
        <w:spacing w:line="0" w:lineRule="atLeast"/>
        <w:ind w:leftChars="100" w:left="210"/>
        <w:jc w:val="left"/>
        <w:rPr>
          <w:rFonts w:ascii="ＭＳ ゴシック" w:hAnsi="ＭＳ ゴシック"/>
          <w:sz w:val="24"/>
          <w:szCs w:val="24"/>
        </w:rPr>
      </w:pPr>
      <w:r w:rsidRPr="00384701">
        <w:rPr>
          <w:rFonts w:ascii="ＭＳ ゴシック" w:hAnsi="ＭＳ ゴシック" w:cs="ＭＳ ゴシック" w:hint="eastAsia"/>
          <w:sz w:val="24"/>
          <w:szCs w:val="24"/>
        </w:rPr>
        <w:t>所「</w:t>
      </w:r>
      <w:r w:rsidRPr="00384701">
        <w:rPr>
          <w:rFonts w:ascii="ＭＳ ゴシック" w:hAnsi="ＭＳ ゴシック" w:cs="ＭＳ ゴシック"/>
          <w:sz w:val="24"/>
          <w:szCs w:val="24"/>
        </w:rPr>
        <w:t xml:space="preserve"> </w:t>
      </w:r>
      <w:r w:rsidR="00A97E21" w:rsidRPr="00384701">
        <w:rPr>
          <w:rFonts w:ascii="ＭＳ ゴシック" w:hAnsi="ＭＳ ゴシック" w:cs="ＭＳ ゴシック" w:hint="eastAsia"/>
          <w:sz w:val="24"/>
          <w:szCs w:val="24"/>
        </w:rPr>
        <w:t>あとりえ</w:t>
      </w:r>
      <w:r w:rsidRPr="00384701">
        <w:rPr>
          <w:rFonts w:ascii="ＭＳ ゴシック" w:hAnsi="ＭＳ ゴシック" w:cs="ＭＳ ゴシック"/>
          <w:sz w:val="24"/>
          <w:szCs w:val="24"/>
        </w:rPr>
        <w:t xml:space="preserve"> </w:t>
      </w:r>
      <w:r w:rsidRPr="00384701">
        <w:rPr>
          <w:rFonts w:ascii="ＭＳ ゴシック" w:hAnsi="ＭＳ ゴシック" w:cs="ＭＳ ゴシック" w:hint="eastAsia"/>
          <w:sz w:val="24"/>
          <w:szCs w:val="24"/>
        </w:rPr>
        <w:t>」（以下、「事業所」という。）</w:t>
      </w:r>
      <w:r w:rsidR="00384701" w:rsidRPr="00384701">
        <w:rPr>
          <w:rFonts w:ascii="ＭＳ ゴシック" w:hAnsi="ＭＳ ゴシック" w:hint="eastAsia"/>
          <w:sz w:val="24"/>
          <w:szCs w:val="24"/>
        </w:rPr>
        <w:t>において実施する特定相談支援事業及び障害児相談支援事業（以下「特定相談支援事業等」という。）の適正な運営を確保するために必要な人員及び運営管理に関する事項を定め、特定相談支援事業等の円滑な運営管理を図るとともに、利用者又は障害児</w:t>
      </w:r>
      <w:r w:rsidR="00384701" w:rsidRPr="00375484">
        <w:rPr>
          <w:rFonts w:ascii="ＭＳ ゴシック" w:hAnsi="ＭＳ ゴシック" w:hint="eastAsia"/>
          <w:color w:val="auto"/>
          <w:sz w:val="24"/>
          <w:szCs w:val="24"/>
        </w:rPr>
        <w:t>及びそ</w:t>
      </w:r>
      <w:r w:rsidR="00384701" w:rsidRPr="00384701">
        <w:rPr>
          <w:rFonts w:ascii="ＭＳ ゴシック" w:hAnsi="ＭＳ ゴシック" w:hint="eastAsia"/>
          <w:sz w:val="24"/>
          <w:szCs w:val="24"/>
        </w:rPr>
        <w:t>の保護者（以下「利用者等」という。）の意思及び人格を尊重し、利用者等の立場に立った適切な指定計画相談支援及び指定障害児相談支援（以下「指定計画相談支援等」という。）の提供を確保することを目的とする。</w:t>
      </w:r>
    </w:p>
    <w:p w14:paraId="1A55C012" w14:textId="77777777" w:rsidR="00384701" w:rsidRPr="00384701" w:rsidRDefault="00384701" w:rsidP="00384701">
      <w:pPr>
        <w:adjustRightInd/>
        <w:spacing w:line="0" w:lineRule="atLeast"/>
        <w:jc w:val="left"/>
        <w:rPr>
          <w:rFonts w:ascii="ＭＳ ゴシック" w:hAnsi="ＭＳ ゴシック" w:cs="ＭＳ ゴシック"/>
          <w:sz w:val="24"/>
          <w:szCs w:val="24"/>
        </w:rPr>
      </w:pPr>
    </w:p>
    <w:p w14:paraId="63EF8D0E" w14:textId="77777777" w:rsidR="007D464D" w:rsidRPr="00FE6846" w:rsidRDefault="007D464D" w:rsidP="00814CBC">
      <w:pPr>
        <w:adjustRightInd/>
        <w:spacing w:line="0" w:lineRule="atLeast"/>
        <w:jc w:val="left"/>
        <w:rPr>
          <w:rFonts w:ascii="ＭＳ ゴシック" w:hAnsi="ＭＳ ゴシック" w:cs="ＭＳ ゴシック"/>
          <w:b/>
          <w:sz w:val="24"/>
          <w:szCs w:val="24"/>
        </w:rPr>
      </w:pPr>
      <w:r w:rsidRPr="00FE6846">
        <w:rPr>
          <w:rFonts w:ascii="ＭＳ ゴシック" w:hAnsi="ＭＳ ゴシック" w:cs="ＭＳ ゴシック" w:hint="eastAsia"/>
          <w:b/>
          <w:sz w:val="24"/>
          <w:szCs w:val="24"/>
        </w:rPr>
        <w:t>（運営の方針）</w:t>
      </w:r>
    </w:p>
    <w:p w14:paraId="5FA1EAF4" w14:textId="77777777" w:rsidR="00384701" w:rsidRPr="00384701" w:rsidRDefault="007D464D" w:rsidP="00384701">
      <w:pPr>
        <w:spacing w:line="346" w:lineRule="atLeast"/>
        <w:ind w:left="240" w:hangingChars="100" w:hanging="240"/>
        <w:rPr>
          <w:rFonts w:ascii="ＭＳ ゴシック" w:hAnsi="ＭＳ ゴシック"/>
          <w:sz w:val="24"/>
          <w:szCs w:val="24"/>
        </w:rPr>
      </w:pPr>
      <w:r w:rsidRPr="00384701">
        <w:rPr>
          <w:rFonts w:ascii="ＭＳ ゴシック" w:hAnsi="ＭＳ ゴシック" w:cs="ＭＳ ゴシック" w:hint="eastAsia"/>
          <w:sz w:val="24"/>
          <w:szCs w:val="24"/>
        </w:rPr>
        <w:t xml:space="preserve">第２条　</w:t>
      </w:r>
      <w:r w:rsidR="00384701" w:rsidRPr="00384701">
        <w:rPr>
          <w:rFonts w:ascii="ＭＳ ゴシック" w:hAnsi="ＭＳ ゴシック" w:hint="eastAsia"/>
          <w:sz w:val="24"/>
          <w:szCs w:val="24"/>
        </w:rPr>
        <w:t>事業所は、利用者が自立した日常生活又は社会生活を営むことができるよう、当該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るものとする。</w:t>
      </w:r>
    </w:p>
    <w:p w14:paraId="61BF837B" w14:textId="77777777" w:rsidR="00384701" w:rsidRPr="00384701" w:rsidRDefault="00384701" w:rsidP="00384701">
      <w:pPr>
        <w:spacing w:line="346" w:lineRule="atLeast"/>
        <w:ind w:left="240" w:hangingChars="100" w:hanging="240"/>
        <w:rPr>
          <w:rFonts w:ascii="ＭＳ ゴシック" w:hAnsi="ＭＳ ゴシック"/>
          <w:sz w:val="24"/>
          <w:szCs w:val="24"/>
        </w:rPr>
      </w:pPr>
      <w:r w:rsidRPr="00384701">
        <w:rPr>
          <w:rFonts w:ascii="ＭＳ ゴシック" w:hAnsi="ＭＳ ゴシック" w:hint="eastAsia"/>
          <w:sz w:val="24"/>
          <w:szCs w:val="24"/>
        </w:rPr>
        <w:t>２　特定相談支援事業等の運営に当たっては、市町村、障害福祉サービス事業者等との連携を図り、地域において必要な社会資源の改善、開発に努めるものとする。</w:t>
      </w:r>
    </w:p>
    <w:p w14:paraId="0B23F4A8" w14:textId="77777777" w:rsidR="00384701" w:rsidRPr="00384701" w:rsidRDefault="00384701" w:rsidP="00384701">
      <w:pPr>
        <w:spacing w:line="346" w:lineRule="atLeast"/>
        <w:ind w:left="240" w:hangingChars="100" w:hanging="240"/>
        <w:rPr>
          <w:rFonts w:ascii="ＭＳ ゴシック" w:hAnsi="ＭＳ ゴシック"/>
          <w:sz w:val="24"/>
          <w:szCs w:val="24"/>
        </w:rPr>
      </w:pPr>
      <w:r w:rsidRPr="00384701">
        <w:rPr>
          <w:rFonts w:ascii="ＭＳ ゴシック" w:hAnsi="ＭＳ ゴシック" w:hint="eastAsia"/>
          <w:sz w:val="24"/>
          <w:szCs w:val="24"/>
        </w:rPr>
        <w:t>３　特定相談支援事業等の実施に当たっては、計画作成対象障害者等に提供される障害福祉サービス等が特定の種類又は特定の障害福祉サービス事業者等に不当に偏ることのないよう、公正中立に行われものとする。</w:t>
      </w:r>
    </w:p>
    <w:p w14:paraId="7D6D84E1" w14:textId="77777777" w:rsidR="00384701" w:rsidRPr="00375484" w:rsidRDefault="00384701" w:rsidP="00384701">
      <w:pPr>
        <w:spacing w:line="346" w:lineRule="atLeast"/>
        <w:ind w:left="240" w:hangingChars="100" w:hanging="240"/>
        <w:rPr>
          <w:rFonts w:ascii="ＭＳ ゴシック" w:hAnsi="ＭＳ ゴシック"/>
          <w:color w:val="auto"/>
          <w:sz w:val="24"/>
          <w:szCs w:val="24"/>
        </w:rPr>
      </w:pPr>
      <w:r w:rsidRPr="00375484">
        <w:rPr>
          <w:rFonts w:ascii="ＭＳ ゴシック" w:hAnsi="ＭＳ ゴシック" w:hint="eastAsia"/>
          <w:color w:val="auto"/>
          <w:sz w:val="24"/>
          <w:szCs w:val="24"/>
        </w:rPr>
        <w:t>４　事業所は、利用者が計画相談支援を利用する事により地域の教育、就労等の支援を受けることができるようにすることで、障害の有無にかかわらず、全ての者が共生することができるよう、地域社会への参加やインクルージョンの推進に努めるとともに、利用者の自己決定の尊重及び意思決定の支援に配慮しつつ、利用者の希望を踏まえて障害者支援施設、精神科病院等から地域生活への移行の推進に努めるものとする。</w:t>
      </w:r>
    </w:p>
    <w:p w14:paraId="35932485" w14:textId="77777777" w:rsidR="00384701" w:rsidRPr="00375484" w:rsidRDefault="00384701" w:rsidP="00384701">
      <w:pPr>
        <w:spacing w:line="346" w:lineRule="atLeast"/>
        <w:ind w:left="240" w:hangingChars="100" w:hanging="240"/>
        <w:rPr>
          <w:rFonts w:ascii="ＭＳ ゴシック" w:hAnsi="ＭＳ ゴシック"/>
          <w:color w:val="auto"/>
          <w:sz w:val="24"/>
          <w:szCs w:val="24"/>
        </w:rPr>
      </w:pPr>
      <w:r w:rsidRPr="00375484">
        <w:rPr>
          <w:rFonts w:ascii="ＭＳ ゴシック" w:hAnsi="ＭＳ ゴシック" w:hint="eastAsia"/>
          <w:color w:val="auto"/>
          <w:sz w:val="24"/>
          <w:szCs w:val="24"/>
        </w:rPr>
        <w:t>５　事業所は、障害児が障害児相談支援を利用する事により地域の保育、教育等の支援を受けることができるようにすることで、障害の有無にかかわらず、すべての児童がともに成長できるよう、障害児の地域社会への参加やインクルージョンの推進に努めるものとする。</w:t>
      </w:r>
    </w:p>
    <w:p w14:paraId="68ECD470" w14:textId="77777777" w:rsidR="00384701" w:rsidRPr="00384701" w:rsidRDefault="00384701" w:rsidP="00384701">
      <w:pPr>
        <w:spacing w:line="346" w:lineRule="atLeast"/>
        <w:ind w:left="240" w:hangingChars="100" w:hanging="240"/>
        <w:rPr>
          <w:rFonts w:ascii="ＭＳ ゴシック" w:hAnsi="ＭＳ ゴシック"/>
          <w:sz w:val="24"/>
          <w:szCs w:val="24"/>
        </w:rPr>
      </w:pPr>
      <w:r w:rsidRPr="00375484">
        <w:rPr>
          <w:rFonts w:ascii="ＭＳ ゴシック" w:hAnsi="ＭＳ ゴシック" w:hint="eastAsia"/>
          <w:color w:val="auto"/>
          <w:sz w:val="24"/>
          <w:szCs w:val="24"/>
        </w:rPr>
        <w:t>６　前五項のほか、障害者の日常生活及び社会生活を総合的に支援するための法律（平成１７年法律第１２３号。以下「障害者総合支援法」という。）、「障害者の日常生活及び社会生活を総合的に支援するための法律に基づく指定計画相談支援の事業の人員及び運営に関する基準」（</w:t>
      </w:r>
      <w:r w:rsidRPr="00384701">
        <w:rPr>
          <w:rFonts w:ascii="ＭＳ ゴシック" w:hAnsi="ＭＳ ゴシック" w:hint="eastAsia"/>
          <w:sz w:val="24"/>
          <w:szCs w:val="24"/>
        </w:rPr>
        <w:t>平成２４年厚生労働省令第　２８号）、児童福祉法（昭和２２年法律第１６４号）及び「児童福祉法に基づく指定障害児相談支援の事業の人員及び運営に関する基準」（平成２４年厚生労働省令第２９号）に定める内容のほか関係法令等を遵守し、事業を実施するものとする。</w:t>
      </w:r>
    </w:p>
    <w:p w14:paraId="0620DB3A" w14:textId="77777777" w:rsidR="001C2A4E" w:rsidRPr="00FE6846" w:rsidRDefault="001C2A4E" w:rsidP="001C2A4E">
      <w:pPr>
        <w:adjustRightInd/>
        <w:spacing w:line="0" w:lineRule="atLeast"/>
        <w:jc w:val="left"/>
        <w:rPr>
          <w:rFonts w:ascii="ＭＳ ゴシック" w:hAnsi="ＭＳ ゴシック"/>
          <w:sz w:val="24"/>
          <w:szCs w:val="24"/>
        </w:rPr>
      </w:pPr>
    </w:p>
    <w:p w14:paraId="3586EE4D" w14:textId="77777777" w:rsidR="001C2A4E" w:rsidRPr="00FE6846" w:rsidRDefault="00C4660C" w:rsidP="001C2A4E">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（職員の種類、</w:t>
      </w:r>
      <w:r w:rsidR="00B446D3" w:rsidRPr="00FE6846">
        <w:rPr>
          <w:rFonts w:ascii="ＭＳ ゴシック" w:hAnsi="ＭＳ ゴシック" w:hint="eastAsia"/>
          <w:b/>
          <w:sz w:val="24"/>
          <w:szCs w:val="24"/>
        </w:rPr>
        <w:t>員数及び職務の内容）</w:t>
      </w:r>
    </w:p>
    <w:p w14:paraId="48CB2D73" w14:textId="20BC3C3F" w:rsidR="00B446D3" w:rsidRPr="00FE6846" w:rsidRDefault="00B446D3" w:rsidP="00B446D3">
      <w:pPr>
        <w:adjustRightInd/>
        <w:spacing w:line="0" w:lineRule="atLeast"/>
        <w:ind w:left="214" w:hanging="214"/>
        <w:rPr>
          <w:rFonts w:ascii="ＭＳ ゴシック" w:hAnsi="ＭＳ ゴシック"/>
          <w:spacing w:val="2"/>
          <w:sz w:val="24"/>
          <w:szCs w:val="24"/>
        </w:rPr>
      </w:pPr>
      <w:r w:rsidRPr="00FE6846">
        <w:rPr>
          <w:rFonts w:ascii="ＭＳ ゴシック" w:hAnsi="ＭＳ ゴシック" w:cs="ＭＳ ゴシック" w:hint="eastAsia"/>
          <w:sz w:val="24"/>
          <w:szCs w:val="24"/>
        </w:rPr>
        <w:t>第</w:t>
      </w:r>
      <w:r w:rsidR="00375484">
        <w:rPr>
          <w:rFonts w:ascii="ＭＳ ゴシック" w:hAnsi="ＭＳ ゴシック" w:cs="ＭＳ ゴシック" w:hint="eastAsia"/>
          <w:sz w:val="24"/>
          <w:szCs w:val="24"/>
        </w:rPr>
        <w:t>３</w:t>
      </w:r>
      <w:r w:rsidRPr="00FE6846">
        <w:rPr>
          <w:rFonts w:ascii="ＭＳ ゴシック" w:hAnsi="ＭＳ ゴシック" w:cs="ＭＳ ゴシック" w:hint="eastAsia"/>
          <w:sz w:val="24"/>
          <w:szCs w:val="24"/>
        </w:rPr>
        <w:t>条　事業所における職員の職種、員数及び職務内容は次のとおりとする。</w:t>
      </w:r>
    </w:p>
    <w:p w14:paraId="359B6F24" w14:textId="39DFF6E9" w:rsidR="00B446D3" w:rsidRPr="00FE6846" w:rsidRDefault="00B446D3" w:rsidP="00B446D3">
      <w:pPr>
        <w:adjustRightInd/>
        <w:spacing w:line="0" w:lineRule="atLeast"/>
        <w:ind w:leftChars="100" w:left="210"/>
        <w:rPr>
          <w:rFonts w:ascii="ＭＳ ゴシック" w:hAnsi="ＭＳ ゴシック"/>
          <w:spacing w:val="2"/>
          <w:sz w:val="24"/>
          <w:szCs w:val="24"/>
        </w:rPr>
      </w:pPr>
      <w:r w:rsidRPr="00FE6846">
        <w:rPr>
          <w:rFonts w:ascii="ＭＳ ゴシック" w:hAnsi="ＭＳ ゴシック" w:cs="ＭＳ ゴシック" w:hint="eastAsia"/>
          <w:sz w:val="24"/>
          <w:szCs w:val="24"/>
        </w:rPr>
        <w:t>（１）管理者　１名（</w:t>
      </w:r>
      <w:r w:rsidR="00B23459" w:rsidRPr="00FE6846">
        <w:rPr>
          <w:rFonts w:ascii="ＭＳ ゴシック" w:hAnsi="ＭＳ ゴシック" w:cs="ＭＳ ゴシック" w:hint="eastAsia"/>
          <w:sz w:val="24"/>
          <w:szCs w:val="24"/>
        </w:rPr>
        <w:t>常勤兼務</w:t>
      </w:r>
      <w:r w:rsidRPr="00FE6846">
        <w:rPr>
          <w:rFonts w:ascii="ＭＳ ゴシック" w:hAnsi="ＭＳ ゴシック" w:cs="ＭＳ ゴシック" w:hint="eastAsia"/>
          <w:sz w:val="24"/>
          <w:szCs w:val="24"/>
        </w:rPr>
        <w:t>）</w:t>
      </w:r>
    </w:p>
    <w:p w14:paraId="2703942B" w14:textId="6CBA5831" w:rsidR="00B446D3" w:rsidRPr="00EB027C" w:rsidRDefault="00B446D3" w:rsidP="00EB027C">
      <w:pPr>
        <w:spacing w:line="346" w:lineRule="atLeast"/>
        <w:ind w:leftChars="150" w:left="795" w:hangingChars="200" w:hanging="480"/>
        <w:rPr>
          <w:rFonts w:ascii="ＭＳ ゴシック" w:hAnsi="ＭＳ ゴシック"/>
          <w:sz w:val="24"/>
          <w:szCs w:val="24"/>
        </w:rPr>
      </w:pPr>
      <w:r w:rsidRPr="00FE6846">
        <w:rPr>
          <w:rFonts w:ascii="ＭＳ ゴシック" w:hAnsi="ＭＳ ゴシック" w:cs="ＭＳ ゴシック" w:hint="eastAsia"/>
          <w:sz w:val="24"/>
          <w:szCs w:val="24"/>
        </w:rPr>
        <w:t xml:space="preserve">　</w:t>
      </w:r>
      <w:r w:rsidR="002A3D70">
        <w:rPr>
          <w:rFonts w:ascii="ＭＳ ゴシック" w:hAnsi="ＭＳ ゴシック" w:cs="ＭＳ ゴシック" w:hint="eastAsia"/>
          <w:sz w:val="24"/>
          <w:szCs w:val="24"/>
        </w:rPr>
        <w:t xml:space="preserve">  </w:t>
      </w:r>
      <w:r w:rsidR="002A3D70" w:rsidRPr="002A3D70">
        <w:rPr>
          <w:rFonts w:ascii="ＭＳ ゴシック" w:hAnsi="ＭＳ ゴシック" w:hint="eastAsia"/>
          <w:sz w:val="24"/>
          <w:szCs w:val="24"/>
        </w:rPr>
        <w:t>管理者は、従業者及び業務の管理を一元的に行うとともに、法令等において規定されている特定相談支援事業等の実施に関し、事業所の職員に対し遵守させるため必要な</w:t>
      </w:r>
      <w:r w:rsidR="002A3D70" w:rsidRPr="002A3D70">
        <w:rPr>
          <w:rFonts w:ascii="ＭＳ ゴシック" w:hAnsi="ＭＳ ゴシック" w:hint="eastAsia"/>
          <w:sz w:val="24"/>
          <w:szCs w:val="24"/>
        </w:rPr>
        <w:lastRenderedPageBreak/>
        <w:t>指揮命令を行う。</w:t>
      </w:r>
    </w:p>
    <w:p w14:paraId="4F57F22A" w14:textId="727F3EBB" w:rsidR="00B446D3" w:rsidRPr="00FE6846" w:rsidRDefault="00B446D3" w:rsidP="0031094B">
      <w:pPr>
        <w:adjustRightInd/>
        <w:spacing w:line="0" w:lineRule="atLeast"/>
        <w:ind w:leftChars="100" w:left="210"/>
        <w:rPr>
          <w:rFonts w:ascii="ＭＳ ゴシック" w:hAnsi="ＭＳ ゴシック" w:cs="ＭＳ ゴシック"/>
          <w:sz w:val="24"/>
          <w:szCs w:val="24"/>
        </w:rPr>
      </w:pPr>
      <w:r w:rsidRPr="00FE6846">
        <w:rPr>
          <w:rFonts w:ascii="ＭＳ ゴシック" w:hAnsi="ＭＳ ゴシック" w:cs="ＭＳ ゴシック" w:hint="eastAsia"/>
          <w:sz w:val="24"/>
          <w:szCs w:val="24"/>
        </w:rPr>
        <w:t xml:space="preserve">（２）相談支援専門員　　</w:t>
      </w:r>
      <w:r w:rsidR="00EF34E1">
        <w:rPr>
          <w:rFonts w:ascii="ＭＳ ゴシック" w:hAnsi="ＭＳ ゴシック" w:cs="ＭＳ ゴシック" w:hint="eastAsia"/>
          <w:sz w:val="24"/>
          <w:szCs w:val="24"/>
        </w:rPr>
        <w:t>５</w:t>
      </w:r>
      <w:r w:rsidRPr="00FE6846">
        <w:rPr>
          <w:rFonts w:ascii="ＭＳ ゴシック" w:hAnsi="ＭＳ ゴシック" w:cs="ＭＳ ゴシック" w:hint="eastAsia"/>
          <w:sz w:val="24"/>
          <w:szCs w:val="24"/>
        </w:rPr>
        <w:t>名（</w:t>
      </w:r>
      <w:r w:rsidR="00B23459" w:rsidRPr="00FE6846">
        <w:rPr>
          <w:rFonts w:ascii="ＭＳ ゴシック" w:hAnsi="ＭＳ ゴシック" w:cs="ＭＳ ゴシック" w:hint="eastAsia"/>
          <w:sz w:val="24"/>
          <w:szCs w:val="24"/>
        </w:rPr>
        <w:t>常勤専従</w:t>
      </w:r>
      <w:r w:rsidR="00F14027">
        <w:rPr>
          <w:rFonts w:ascii="ＭＳ ゴシック" w:hAnsi="ＭＳ ゴシック" w:cs="ＭＳ ゴシック" w:hint="eastAsia"/>
          <w:sz w:val="24"/>
          <w:szCs w:val="24"/>
        </w:rPr>
        <w:t>３</w:t>
      </w:r>
      <w:r w:rsidR="00B23459" w:rsidRPr="00FE6846">
        <w:rPr>
          <w:rFonts w:ascii="ＭＳ ゴシック" w:hAnsi="ＭＳ ゴシック" w:cs="ＭＳ ゴシック" w:hint="eastAsia"/>
          <w:sz w:val="24"/>
          <w:szCs w:val="24"/>
        </w:rPr>
        <w:t>名、常勤兼務</w:t>
      </w:r>
      <w:r w:rsidR="001D0BAF" w:rsidRPr="00FE6846">
        <w:rPr>
          <w:rFonts w:ascii="ＭＳ ゴシック" w:hAnsi="ＭＳ ゴシック" w:cs="ＭＳ ゴシック" w:hint="eastAsia"/>
          <w:sz w:val="24"/>
          <w:szCs w:val="24"/>
        </w:rPr>
        <w:t>１</w:t>
      </w:r>
      <w:r w:rsidR="00B23459" w:rsidRPr="00FE6846">
        <w:rPr>
          <w:rFonts w:ascii="ＭＳ ゴシック" w:hAnsi="ＭＳ ゴシック" w:cs="ＭＳ ゴシック" w:hint="eastAsia"/>
          <w:sz w:val="24"/>
          <w:szCs w:val="24"/>
        </w:rPr>
        <w:t>名</w:t>
      </w:r>
      <w:r w:rsidRPr="00FE6846">
        <w:rPr>
          <w:rFonts w:ascii="ＭＳ ゴシック" w:hAnsi="ＭＳ ゴシック" w:cs="ＭＳ ゴシック" w:hint="eastAsia"/>
          <w:sz w:val="24"/>
          <w:szCs w:val="24"/>
        </w:rPr>
        <w:t>）</w:t>
      </w:r>
    </w:p>
    <w:p w14:paraId="7697AE79" w14:textId="516762C9" w:rsidR="002A3D70" w:rsidRPr="002A3D70" w:rsidRDefault="002A3D70" w:rsidP="002A3D70">
      <w:pPr>
        <w:spacing w:line="346" w:lineRule="atLeast"/>
        <w:ind w:leftChars="337" w:left="708" w:firstLineChars="104" w:firstLine="250"/>
        <w:rPr>
          <w:rFonts w:ascii="ＭＳ ゴシック" w:hAnsi="ＭＳ ゴシック"/>
          <w:sz w:val="24"/>
          <w:szCs w:val="24"/>
        </w:rPr>
      </w:pPr>
      <w:r w:rsidRPr="002A3D70">
        <w:rPr>
          <w:rFonts w:ascii="ＭＳ ゴシック" w:hAnsi="ＭＳ ゴシック" w:hint="eastAsia"/>
          <w:sz w:val="24"/>
          <w:szCs w:val="24"/>
        </w:rPr>
        <w:t>相談支援専門員は、利用者の日常生活全般に関する相談、サービス等利用計画の作成及び継続的なモニタリング等を行い適切な障害福祉サービス等の利用が行われるようにする。</w:t>
      </w:r>
    </w:p>
    <w:p w14:paraId="2D4F8C75" w14:textId="26101030" w:rsidR="00375484" w:rsidRPr="00375484" w:rsidRDefault="00375484" w:rsidP="002A3D70">
      <w:pPr>
        <w:adjustRightInd/>
        <w:spacing w:line="0" w:lineRule="atLeast"/>
        <w:ind w:leftChars="100" w:left="678" w:hangingChars="195" w:hanging="468"/>
        <w:rPr>
          <w:rFonts w:ascii="ＭＳ ゴシック" w:hAnsi="ＭＳ ゴシック"/>
          <w:color w:val="auto"/>
          <w:sz w:val="24"/>
          <w:szCs w:val="24"/>
        </w:rPr>
      </w:pPr>
      <w:r w:rsidRPr="00375484">
        <w:rPr>
          <w:rFonts w:ascii="ＭＳ ゴシック" w:hAnsi="ＭＳ ゴシック" w:hint="eastAsia"/>
          <w:color w:val="auto"/>
          <w:sz w:val="24"/>
          <w:szCs w:val="24"/>
        </w:rPr>
        <w:t xml:space="preserve">（３）相談支援員　</w:t>
      </w:r>
      <w:r w:rsidR="00F14027">
        <w:rPr>
          <w:rFonts w:ascii="ＭＳ ゴシック" w:hAnsi="ＭＳ ゴシック" w:hint="eastAsia"/>
          <w:color w:val="auto"/>
          <w:sz w:val="24"/>
          <w:szCs w:val="24"/>
        </w:rPr>
        <w:t>１</w:t>
      </w:r>
      <w:r w:rsidRPr="00375484">
        <w:rPr>
          <w:rFonts w:ascii="ＭＳ ゴシック" w:hAnsi="ＭＳ ゴシック" w:hint="eastAsia"/>
          <w:color w:val="auto"/>
          <w:sz w:val="24"/>
          <w:szCs w:val="24"/>
        </w:rPr>
        <w:t>名</w:t>
      </w:r>
    </w:p>
    <w:p w14:paraId="5FCC313B" w14:textId="77777777" w:rsidR="00375484" w:rsidRPr="00375484" w:rsidRDefault="00375484" w:rsidP="002A3D70">
      <w:pPr>
        <w:spacing w:line="346" w:lineRule="atLeast"/>
        <w:ind w:leftChars="337" w:left="708" w:firstLineChars="100" w:firstLine="240"/>
        <w:rPr>
          <w:rFonts w:ascii="ＭＳ ゴシック" w:hAnsi="ＭＳ ゴシック"/>
          <w:color w:val="auto"/>
          <w:sz w:val="24"/>
          <w:szCs w:val="24"/>
        </w:rPr>
      </w:pPr>
      <w:r w:rsidRPr="00375484">
        <w:rPr>
          <w:rFonts w:ascii="ＭＳ ゴシック" w:hAnsi="ＭＳ ゴシック" w:hint="eastAsia"/>
          <w:color w:val="auto"/>
          <w:sz w:val="24"/>
          <w:szCs w:val="24"/>
        </w:rPr>
        <w:t>相談支援員は、事業所においてサービス等利用計画の原案の作成及びモニタリングの業務を行う。</w:t>
      </w:r>
    </w:p>
    <w:p w14:paraId="3415399A" w14:textId="77777777" w:rsidR="00375484" w:rsidRPr="00375484" w:rsidRDefault="00375484" w:rsidP="00A77AA7">
      <w:pPr>
        <w:adjustRightInd/>
        <w:spacing w:line="0" w:lineRule="atLeast"/>
        <w:jc w:val="left"/>
        <w:rPr>
          <w:rFonts w:ascii="ＭＳ ゴシック" w:hAnsi="ＭＳ ゴシック"/>
          <w:color w:val="auto"/>
          <w:sz w:val="24"/>
          <w:szCs w:val="24"/>
        </w:rPr>
      </w:pPr>
    </w:p>
    <w:p w14:paraId="18BEC954" w14:textId="77777777" w:rsidR="00375484" w:rsidRPr="00FE6846" w:rsidRDefault="00375484" w:rsidP="00375484">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（事業所の名称等）</w:t>
      </w:r>
    </w:p>
    <w:p w14:paraId="741B6FED" w14:textId="2CD9C2D8" w:rsidR="00375484" w:rsidRPr="00FE6846" w:rsidRDefault="00375484" w:rsidP="00375484">
      <w:pPr>
        <w:adjustRightInd/>
        <w:spacing w:line="0" w:lineRule="atLeast"/>
        <w:ind w:left="214" w:hanging="214"/>
        <w:rPr>
          <w:rFonts w:ascii="ＭＳ ゴシック" w:hAnsi="ＭＳ ゴシック"/>
          <w:spacing w:val="2"/>
          <w:sz w:val="24"/>
          <w:szCs w:val="24"/>
        </w:rPr>
      </w:pPr>
      <w:r w:rsidRPr="00FE6846">
        <w:rPr>
          <w:rFonts w:ascii="ＭＳ ゴシック" w:hAnsi="ＭＳ ゴシック" w:cs="ＭＳ ゴシック" w:hint="eastAsia"/>
          <w:sz w:val="24"/>
          <w:szCs w:val="24"/>
        </w:rPr>
        <w:t>第</w:t>
      </w:r>
      <w:r>
        <w:rPr>
          <w:rFonts w:ascii="ＭＳ ゴシック" w:hAnsi="ＭＳ ゴシック" w:cs="ＭＳ ゴシック" w:hint="eastAsia"/>
          <w:sz w:val="24"/>
          <w:szCs w:val="24"/>
        </w:rPr>
        <w:t>４</w:t>
      </w:r>
      <w:r w:rsidRPr="00FE6846">
        <w:rPr>
          <w:rFonts w:ascii="ＭＳ ゴシック" w:hAnsi="ＭＳ ゴシック" w:cs="ＭＳ ゴシック" w:hint="eastAsia"/>
          <w:sz w:val="24"/>
          <w:szCs w:val="24"/>
        </w:rPr>
        <w:t>条　事業を行う事業所の名称及び所在地は、次のとおりとする。</w:t>
      </w:r>
    </w:p>
    <w:p w14:paraId="5BA1BD86" w14:textId="78A963BD" w:rsidR="00375484" w:rsidRPr="00FE6846" w:rsidRDefault="00375484" w:rsidP="00375484">
      <w:pPr>
        <w:adjustRightInd/>
        <w:spacing w:line="0" w:lineRule="atLeast"/>
        <w:ind w:left="1680" w:hangingChars="700" w:hanging="1680"/>
        <w:jc w:val="left"/>
        <w:rPr>
          <w:rFonts w:ascii="ＭＳ ゴシック" w:hAnsi="ＭＳ ゴシック" w:cs="ＭＳ ゴシック"/>
          <w:sz w:val="24"/>
          <w:szCs w:val="24"/>
        </w:rPr>
      </w:pPr>
      <w:r w:rsidRPr="00FE6846">
        <w:rPr>
          <w:rFonts w:ascii="ＭＳ ゴシック" w:hAnsi="ＭＳ ゴシック" w:cs="ＭＳ ゴシック" w:hint="eastAsia"/>
          <w:sz w:val="24"/>
          <w:szCs w:val="24"/>
        </w:rPr>
        <w:t>（１）名称</w:t>
      </w:r>
      <w:r w:rsidRPr="00FE6846">
        <w:rPr>
          <w:rFonts w:ascii="ＭＳ ゴシック" w:hAnsi="ＭＳ ゴシック"/>
          <w:sz w:val="24"/>
          <w:szCs w:val="24"/>
        </w:rPr>
        <w:t xml:space="preserve">    </w:t>
      </w:r>
      <w:r w:rsidR="0094788E">
        <w:rPr>
          <w:rFonts w:ascii="ＭＳ ゴシック" w:hAnsi="ＭＳ ゴシック" w:hint="eastAsia"/>
          <w:sz w:val="24"/>
          <w:szCs w:val="24"/>
        </w:rPr>
        <w:t xml:space="preserve">　</w:t>
      </w:r>
      <w:r w:rsidRPr="00FE6846">
        <w:rPr>
          <w:rFonts w:ascii="ＭＳ ゴシック" w:hAnsi="ＭＳ ゴシック" w:cs="ＭＳ ゴシック" w:hint="eastAsia"/>
          <w:sz w:val="24"/>
          <w:szCs w:val="24"/>
        </w:rPr>
        <w:t>指定特定相談支援事業所・指定障害児相談支援事業所「</w:t>
      </w:r>
      <w:r w:rsidRPr="00FE6846">
        <w:rPr>
          <w:rFonts w:ascii="ＭＳ ゴシック" w:hAnsi="ＭＳ ゴシック" w:cs="ＭＳ ゴシック"/>
          <w:sz w:val="24"/>
          <w:szCs w:val="24"/>
        </w:rPr>
        <w:t xml:space="preserve"> </w:t>
      </w:r>
      <w:r w:rsidRPr="00FE6846">
        <w:rPr>
          <w:rFonts w:ascii="ＭＳ ゴシック" w:hAnsi="ＭＳ ゴシック" w:cs="ＭＳ ゴシック" w:hint="eastAsia"/>
          <w:sz w:val="24"/>
          <w:szCs w:val="24"/>
        </w:rPr>
        <w:t>あとりえ</w:t>
      </w:r>
      <w:r w:rsidRPr="00FE6846">
        <w:rPr>
          <w:rFonts w:ascii="ＭＳ ゴシック" w:hAnsi="ＭＳ ゴシック" w:cs="ＭＳ ゴシック"/>
          <w:sz w:val="24"/>
          <w:szCs w:val="24"/>
        </w:rPr>
        <w:t xml:space="preserve"> </w:t>
      </w:r>
      <w:r w:rsidRPr="00FE6846">
        <w:rPr>
          <w:rFonts w:ascii="ＭＳ ゴシック" w:hAnsi="ＭＳ ゴシック" w:cs="ＭＳ ゴシック" w:hint="eastAsia"/>
          <w:sz w:val="24"/>
          <w:szCs w:val="24"/>
        </w:rPr>
        <w:t>」</w:t>
      </w:r>
    </w:p>
    <w:p w14:paraId="66F0A335" w14:textId="77777777" w:rsidR="00375484" w:rsidRPr="00FE6846" w:rsidRDefault="00375484" w:rsidP="00375484">
      <w:pPr>
        <w:adjustRightInd/>
        <w:spacing w:line="0" w:lineRule="atLeast"/>
        <w:jc w:val="left"/>
        <w:rPr>
          <w:rFonts w:ascii="ＭＳ ゴシック" w:hAnsi="ＭＳ ゴシック"/>
          <w:spacing w:val="2"/>
          <w:sz w:val="24"/>
          <w:szCs w:val="24"/>
        </w:rPr>
      </w:pPr>
      <w:r w:rsidRPr="00FE6846">
        <w:rPr>
          <w:rFonts w:ascii="ＭＳ ゴシック" w:hAnsi="ＭＳ ゴシック" w:hint="eastAsia"/>
          <w:spacing w:val="2"/>
          <w:sz w:val="24"/>
          <w:szCs w:val="24"/>
        </w:rPr>
        <w:t>（２）</w:t>
      </w:r>
      <w:r w:rsidRPr="00FE6846">
        <w:rPr>
          <w:rFonts w:ascii="ＭＳ ゴシック" w:hAnsi="ＭＳ ゴシック" w:cs="ＭＳ ゴシック" w:hint="eastAsia"/>
          <w:sz w:val="24"/>
          <w:szCs w:val="24"/>
        </w:rPr>
        <w:t>所在地　　函館市宮前町３番６号</w:t>
      </w:r>
    </w:p>
    <w:p w14:paraId="2D1DF21E" w14:textId="77777777" w:rsidR="00375484" w:rsidRPr="00375484" w:rsidRDefault="00375484" w:rsidP="001C2A4E">
      <w:pPr>
        <w:adjustRightInd/>
        <w:spacing w:line="0" w:lineRule="atLeast"/>
        <w:jc w:val="left"/>
        <w:rPr>
          <w:rFonts w:ascii="ＭＳ ゴシック" w:hAnsi="ＭＳ ゴシック"/>
          <w:sz w:val="24"/>
          <w:szCs w:val="24"/>
        </w:rPr>
      </w:pPr>
    </w:p>
    <w:p w14:paraId="7FE022BB" w14:textId="77777777" w:rsidR="009D5310" w:rsidRPr="00FE6846" w:rsidRDefault="002513B7" w:rsidP="001C2A4E">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（営業日及び営業時間）</w:t>
      </w:r>
    </w:p>
    <w:p w14:paraId="4A96770E" w14:textId="77777777" w:rsidR="00B55D40" w:rsidRPr="00FE6846" w:rsidRDefault="00B55D40" w:rsidP="00B55D40">
      <w:pPr>
        <w:adjustRightInd/>
        <w:spacing w:line="0" w:lineRule="atLeast"/>
        <w:rPr>
          <w:rFonts w:ascii="ＭＳ ゴシック" w:hAnsi="ＭＳ ゴシック"/>
          <w:b/>
          <w:color w:val="auto"/>
          <w:spacing w:val="2"/>
          <w:sz w:val="24"/>
          <w:szCs w:val="24"/>
        </w:rPr>
      </w:pPr>
      <w:r w:rsidRPr="00FE6846">
        <w:rPr>
          <w:rFonts w:ascii="ＭＳ ゴシック" w:hAnsi="ＭＳ ゴシック" w:cs="ＭＳ ゴシック" w:hint="eastAsia"/>
          <w:sz w:val="24"/>
          <w:szCs w:val="24"/>
        </w:rPr>
        <w:t>第５条　事業所の営業日及び営業時間は、次のとお</w:t>
      </w:r>
      <w:r w:rsidRPr="00FE6846">
        <w:rPr>
          <w:rFonts w:ascii="ＭＳ ゴシック" w:hAnsi="ＭＳ ゴシック" w:cs="ＭＳ ゴシック" w:hint="eastAsia"/>
          <w:bCs/>
          <w:color w:val="auto"/>
          <w:sz w:val="24"/>
          <w:szCs w:val="24"/>
        </w:rPr>
        <w:t>りとする。</w:t>
      </w:r>
    </w:p>
    <w:p w14:paraId="0962320D" w14:textId="77777777" w:rsidR="00B55D40" w:rsidRPr="00FE6846" w:rsidRDefault="00B55D40" w:rsidP="00B55D40">
      <w:pPr>
        <w:adjustRightInd/>
        <w:spacing w:line="0" w:lineRule="atLeast"/>
        <w:ind w:firstLineChars="100" w:firstLine="240"/>
        <w:rPr>
          <w:rFonts w:ascii="ＭＳ ゴシック" w:hAnsi="ＭＳ ゴシック"/>
          <w:color w:val="auto"/>
          <w:spacing w:val="2"/>
          <w:sz w:val="24"/>
          <w:szCs w:val="24"/>
        </w:rPr>
      </w:pPr>
      <w:r w:rsidRPr="00FE6846">
        <w:rPr>
          <w:rFonts w:ascii="ＭＳ ゴシック" w:hAnsi="ＭＳ ゴシック" w:cs="ＭＳ ゴシック" w:hint="eastAsia"/>
          <w:color w:val="auto"/>
          <w:sz w:val="24"/>
          <w:szCs w:val="24"/>
        </w:rPr>
        <w:t>（１）営</w:t>
      </w:r>
      <w:r w:rsidR="003C3497" w:rsidRPr="00FE6846">
        <w:rPr>
          <w:rFonts w:ascii="ＭＳ ゴシック" w:hAnsi="ＭＳ ゴシック" w:cs="ＭＳ ゴシック" w:hint="eastAsia"/>
          <w:color w:val="auto"/>
          <w:sz w:val="24"/>
          <w:szCs w:val="24"/>
        </w:rPr>
        <w:t xml:space="preserve"> </w:t>
      </w:r>
      <w:r w:rsidRPr="00FE6846">
        <w:rPr>
          <w:rFonts w:ascii="ＭＳ ゴシック" w:hAnsi="ＭＳ ゴシック" w:cs="ＭＳ ゴシック" w:hint="eastAsia"/>
          <w:color w:val="auto"/>
          <w:sz w:val="24"/>
          <w:szCs w:val="24"/>
        </w:rPr>
        <w:t>業</w:t>
      </w:r>
      <w:r w:rsidR="003C3497" w:rsidRPr="00FE6846">
        <w:rPr>
          <w:rFonts w:ascii="ＭＳ ゴシック" w:hAnsi="ＭＳ ゴシック" w:cs="ＭＳ ゴシック" w:hint="eastAsia"/>
          <w:color w:val="auto"/>
          <w:sz w:val="24"/>
          <w:szCs w:val="24"/>
        </w:rPr>
        <w:t xml:space="preserve"> </w:t>
      </w:r>
      <w:r w:rsidRPr="00FE6846">
        <w:rPr>
          <w:rFonts w:ascii="ＭＳ ゴシック" w:hAnsi="ＭＳ ゴシック" w:cs="ＭＳ ゴシック" w:hint="eastAsia"/>
          <w:color w:val="auto"/>
          <w:sz w:val="24"/>
          <w:szCs w:val="24"/>
        </w:rPr>
        <w:t xml:space="preserve">日　</w:t>
      </w:r>
      <w:r w:rsidR="00A97E21" w:rsidRPr="00FE6846">
        <w:rPr>
          <w:rFonts w:ascii="ＭＳ ゴシック" w:hAnsi="ＭＳ ゴシック" w:cs="ＭＳ ゴシック" w:hint="eastAsia"/>
          <w:color w:val="auto"/>
          <w:sz w:val="24"/>
          <w:szCs w:val="24"/>
        </w:rPr>
        <w:t>月</w:t>
      </w:r>
      <w:r w:rsidRPr="00FE6846">
        <w:rPr>
          <w:rFonts w:ascii="ＭＳ ゴシック" w:hAnsi="ＭＳ ゴシック" w:cs="ＭＳ ゴシック" w:hint="eastAsia"/>
          <w:color w:val="auto"/>
          <w:sz w:val="24"/>
          <w:szCs w:val="24"/>
        </w:rPr>
        <w:t>曜日から</w:t>
      </w:r>
      <w:r w:rsidR="00A97E21" w:rsidRPr="00FE6846">
        <w:rPr>
          <w:rFonts w:ascii="ＭＳ ゴシック" w:hAnsi="ＭＳ ゴシック" w:cs="ＭＳ ゴシック" w:hint="eastAsia"/>
          <w:color w:val="auto"/>
          <w:sz w:val="24"/>
          <w:szCs w:val="24"/>
        </w:rPr>
        <w:t>金</w:t>
      </w:r>
      <w:r w:rsidRPr="00FE6846">
        <w:rPr>
          <w:rFonts w:ascii="ＭＳ ゴシック" w:hAnsi="ＭＳ ゴシック" w:cs="ＭＳ ゴシック" w:hint="eastAsia"/>
          <w:color w:val="auto"/>
          <w:sz w:val="24"/>
          <w:szCs w:val="24"/>
        </w:rPr>
        <w:t>曜日までとする。</w:t>
      </w:r>
      <w:r w:rsidR="00B60379" w:rsidRPr="00FE6846">
        <w:rPr>
          <w:rFonts w:ascii="ＭＳ ゴシック" w:hAnsi="ＭＳ ゴシック" w:cs="ＭＳ ゴシック" w:hint="eastAsia"/>
          <w:color w:val="auto"/>
          <w:sz w:val="24"/>
          <w:szCs w:val="24"/>
        </w:rPr>
        <w:t>（ただし、</w:t>
      </w:r>
      <w:r w:rsidR="00EB4417" w:rsidRPr="00FE6846">
        <w:rPr>
          <w:rFonts w:ascii="ＭＳ ゴシック" w:hAnsi="ＭＳ ゴシック" w:cs="ＭＳ ゴシック" w:hint="eastAsia"/>
          <w:color w:val="auto"/>
          <w:sz w:val="24"/>
          <w:szCs w:val="24"/>
        </w:rPr>
        <w:t>土曜日の営業も有り）</w:t>
      </w:r>
    </w:p>
    <w:p w14:paraId="1726C7A9" w14:textId="77777777" w:rsidR="00B55D40" w:rsidRPr="00FE6846" w:rsidRDefault="00B55D40" w:rsidP="00C5141E">
      <w:pPr>
        <w:adjustRightInd/>
        <w:spacing w:line="0" w:lineRule="atLeast"/>
        <w:ind w:firstLineChars="200" w:firstLine="480"/>
        <w:rPr>
          <w:rFonts w:ascii="ＭＳ ゴシック" w:hAnsi="ＭＳ ゴシック"/>
          <w:color w:val="auto"/>
          <w:spacing w:val="2"/>
          <w:sz w:val="24"/>
          <w:szCs w:val="24"/>
        </w:rPr>
      </w:pPr>
      <w:r w:rsidRPr="00FE6846">
        <w:rPr>
          <w:rFonts w:ascii="ＭＳ ゴシック" w:hAnsi="ＭＳ ゴシック" w:cs="ＭＳ ゴシック" w:hint="eastAsia"/>
          <w:color w:val="auto"/>
          <w:sz w:val="24"/>
          <w:szCs w:val="24"/>
        </w:rPr>
        <w:t>ただし、国民の祝日、１２月</w:t>
      </w:r>
      <w:r w:rsidR="00A97E21" w:rsidRPr="00FE6846">
        <w:rPr>
          <w:rFonts w:ascii="ＭＳ ゴシック" w:hAnsi="ＭＳ ゴシック" w:cs="ＭＳ ゴシック" w:hint="eastAsia"/>
          <w:color w:val="auto"/>
          <w:sz w:val="24"/>
          <w:szCs w:val="24"/>
        </w:rPr>
        <w:t>３０</w:t>
      </w:r>
      <w:r w:rsidRPr="00FE6846">
        <w:rPr>
          <w:rFonts w:ascii="ＭＳ ゴシック" w:hAnsi="ＭＳ ゴシック" w:cs="ＭＳ ゴシック" w:hint="eastAsia"/>
          <w:color w:val="auto"/>
          <w:sz w:val="24"/>
          <w:szCs w:val="24"/>
        </w:rPr>
        <w:t>日から１月</w:t>
      </w:r>
      <w:r w:rsidR="00A97E21" w:rsidRPr="00FE6846">
        <w:rPr>
          <w:rFonts w:ascii="ＭＳ ゴシック" w:hAnsi="ＭＳ ゴシック" w:cs="ＭＳ ゴシック" w:hint="eastAsia"/>
          <w:color w:val="auto"/>
          <w:sz w:val="24"/>
          <w:szCs w:val="24"/>
        </w:rPr>
        <w:t>２</w:t>
      </w:r>
      <w:r w:rsidRPr="00FE6846">
        <w:rPr>
          <w:rFonts w:ascii="ＭＳ ゴシック" w:hAnsi="ＭＳ ゴシック" w:cs="ＭＳ ゴシック" w:hint="eastAsia"/>
          <w:color w:val="auto"/>
          <w:sz w:val="24"/>
          <w:szCs w:val="24"/>
        </w:rPr>
        <w:t>日までを除く。</w:t>
      </w:r>
    </w:p>
    <w:p w14:paraId="45C654F1" w14:textId="77E750CA" w:rsidR="00B55D40" w:rsidRPr="00FE6846" w:rsidRDefault="00B55D40" w:rsidP="00B55D40">
      <w:pPr>
        <w:adjustRightInd/>
        <w:spacing w:line="0" w:lineRule="atLeast"/>
        <w:rPr>
          <w:rFonts w:ascii="ＭＳ ゴシック" w:hAnsi="ＭＳ ゴシック" w:cs="ＭＳ ゴシック"/>
          <w:color w:val="auto"/>
          <w:sz w:val="24"/>
          <w:szCs w:val="24"/>
        </w:rPr>
      </w:pPr>
      <w:r w:rsidRPr="00FE6846">
        <w:rPr>
          <w:rFonts w:ascii="ＭＳ ゴシック" w:hAnsi="ＭＳ ゴシック"/>
          <w:color w:val="auto"/>
          <w:sz w:val="24"/>
          <w:szCs w:val="24"/>
        </w:rPr>
        <w:t xml:space="preserve">  </w:t>
      </w:r>
      <w:r w:rsidRPr="00FE6846">
        <w:rPr>
          <w:rFonts w:ascii="ＭＳ ゴシック" w:hAnsi="ＭＳ ゴシック" w:cs="ＭＳ ゴシック" w:hint="eastAsia"/>
          <w:color w:val="auto"/>
          <w:sz w:val="24"/>
          <w:szCs w:val="24"/>
        </w:rPr>
        <w:t>（２）営業時間　午前</w:t>
      </w:r>
      <w:r w:rsidR="00CF5E4E" w:rsidRPr="00FE6846">
        <w:rPr>
          <w:rFonts w:ascii="ＭＳ ゴシック" w:hAnsi="ＭＳ ゴシック" w:cs="ＭＳ ゴシック" w:hint="eastAsia"/>
          <w:color w:val="auto"/>
          <w:sz w:val="24"/>
          <w:szCs w:val="24"/>
        </w:rPr>
        <w:t>８</w:t>
      </w:r>
      <w:r w:rsidRPr="00FE6846">
        <w:rPr>
          <w:rFonts w:ascii="ＭＳ ゴシック" w:hAnsi="ＭＳ ゴシック" w:cs="ＭＳ ゴシック" w:hint="eastAsia"/>
          <w:color w:val="auto"/>
          <w:sz w:val="24"/>
          <w:szCs w:val="24"/>
        </w:rPr>
        <w:t>時</w:t>
      </w:r>
      <w:r w:rsidR="00CF5E4E" w:rsidRPr="00FE6846">
        <w:rPr>
          <w:rFonts w:ascii="ＭＳ ゴシック" w:hAnsi="ＭＳ ゴシック" w:cs="ＭＳ ゴシック" w:hint="eastAsia"/>
          <w:color w:val="auto"/>
          <w:sz w:val="24"/>
          <w:szCs w:val="24"/>
        </w:rPr>
        <w:t>４５分</w:t>
      </w:r>
      <w:r w:rsidRPr="00FE6846">
        <w:rPr>
          <w:rFonts w:ascii="ＭＳ ゴシック" w:hAnsi="ＭＳ ゴシック" w:cs="ＭＳ ゴシック" w:hint="eastAsia"/>
          <w:color w:val="auto"/>
          <w:sz w:val="24"/>
          <w:szCs w:val="24"/>
        </w:rPr>
        <w:t>から午後</w:t>
      </w:r>
      <w:r w:rsidR="00CF5E4E" w:rsidRPr="00FE6846">
        <w:rPr>
          <w:rFonts w:ascii="ＭＳ ゴシック" w:hAnsi="ＭＳ ゴシック" w:cs="ＭＳ ゴシック" w:hint="eastAsia"/>
          <w:color w:val="auto"/>
          <w:sz w:val="24"/>
          <w:szCs w:val="24"/>
        </w:rPr>
        <w:t>５時４５分</w:t>
      </w:r>
      <w:r w:rsidRPr="00FE6846">
        <w:rPr>
          <w:rFonts w:ascii="ＭＳ ゴシック" w:hAnsi="ＭＳ ゴシック" w:cs="ＭＳ ゴシック" w:hint="eastAsia"/>
          <w:color w:val="auto"/>
          <w:sz w:val="24"/>
          <w:szCs w:val="24"/>
        </w:rPr>
        <w:t>までとする。</w:t>
      </w:r>
    </w:p>
    <w:p w14:paraId="0374D4A5" w14:textId="410870C3" w:rsidR="00C5141E" w:rsidRDefault="00B55D40" w:rsidP="00B60379">
      <w:pPr>
        <w:adjustRightInd/>
        <w:spacing w:line="0" w:lineRule="atLeast"/>
        <w:ind w:leftChars="114" w:left="2125" w:hangingChars="786" w:hanging="1886"/>
        <w:rPr>
          <w:rFonts w:ascii="ＭＳ ゴシック" w:hAnsi="ＭＳ ゴシック" w:cs="ＭＳ ゴシック"/>
          <w:color w:val="auto"/>
          <w:sz w:val="24"/>
          <w:szCs w:val="24"/>
        </w:rPr>
      </w:pPr>
      <w:r w:rsidRPr="00FE6846">
        <w:rPr>
          <w:rFonts w:ascii="ＭＳ ゴシック" w:hAnsi="ＭＳ ゴシック" w:hint="eastAsia"/>
          <w:color w:val="auto"/>
          <w:sz w:val="24"/>
          <w:szCs w:val="24"/>
        </w:rPr>
        <w:t xml:space="preserve">（３）サービス提供日　</w:t>
      </w:r>
      <w:r w:rsidR="00830F39" w:rsidRPr="00FE6846">
        <w:rPr>
          <w:rFonts w:ascii="ＭＳ ゴシック" w:hAnsi="ＭＳ ゴシック" w:cs="ＭＳ ゴシック" w:hint="eastAsia"/>
          <w:color w:val="auto"/>
          <w:sz w:val="24"/>
          <w:szCs w:val="24"/>
        </w:rPr>
        <w:t>月曜日から金曜日までとする。</w:t>
      </w:r>
    </w:p>
    <w:p w14:paraId="64B58461" w14:textId="41F7A6DD" w:rsidR="00B55D40" w:rsidRPr="00FE6846" w:rsidRDefault="00B55D40" w:rsidP="00C5141E">
      <w:pPr>
        <w:adjustRightInd/>
        <w:spacing w:line="0" w:lineRule="atLeast"/>
        <w:ind w:leftChars="264" w:left="2080" w:hangingChars="636" w:hanging="1526"/>
        <w:rPr>
          <w:rFonts w:ascii="ＭＳ ゴシック" w:hAnsi="ＭＳ ゴシック"/>
          <w:color w:val="auto"/>
          <w:sz w:val="24"/>
          <w:szCs w:val="24"/>
        </w:rPr>
      </w:pPr>
      <w:r w:rsidRPr="00FE6846">
        <w:rPr>
          <w:rFonts w:ascii="ＭＳ ゴシック" w:hAnsi="ＭＳ ゴシック" w:cs="ＭＳ ゴシック" w:hint="eastAsia"/>
          <w:color w:val="auto"/>
          <w:sz w:val="24"/>
          <w:szCs w:val="24"/>
        </w:rPr>
        <w:t>ただし、１２月</w:t>
      </w:r>
      <w:r w:rsidR="004727E8" w:rsidRPr="00FE6846">
        <w:rPr>
          <w:rFonts w:ascii="ＭＳ ゴシック" w:hAnsi="ＭＳ ゴシック" w:cs="ＭＳ ゴシック" w:hint="eastAsia"/>
          <w:color w:val="auto"/>
          <w:sz w:val="24"/>
          <w:szCs w:val="24"/>
        </w:rPr>
        <w:t>３０</w:t>
      </w:r>
      <w:r w:rsidRPr="00FE6846">
        <w:rPr>
          <w:rFonts w:ascii="ＭＳ ゴシック" w:hAnsi="ＭＳ ゴシック" w:cs="ＭＳ ゴシック" w:hint="eastAsia"/>
          <w:color w:val="auto"/>
          <w:sz w:val="24"/>
          <w:szCs w:val="24"/>
        </w:rPr>
        <w:t>日から１月</w:t>
      </w:r>
      <w:r w:rsidR="004727E8" w:rsidRPr="00FE6846">
        <w:rPr>
          <w:rFonts w:ascii="ＭＳ ゴシック" w:hAnsi="ＭＳ ゴシック" w:cs="ＭＳ ゴシック" w:hint="eastAsia"/>
          <w:color w:val="auto"/>
          <w:sz w:val="24"/>
          <w:szCs w:val="24"/>
        </w:rPr>
        <w:t>２</w:t>
      </w:r>
      <w:r w:rsidRPr="00FE6846">
        <w:rPr>
          <w:rFonts w:ascii="ＭＳ ゴシック" w:hAnsi="ＭＳ ゴシック" w:cs="ＭＳ ゴシック" w:hint="eastAsia"/>
          <w:color w:val="auto"/>
          <w:sz w:val="24"/>
          <w:szCs w:val="24"/>
        </w:rPr>
        <w:t>日までを除く。</w:t>
      </w:r>
    </w:p>
    <w:p w14:paraId="22A46D7C" w14:textId="0B238C7C" w:rsidR="00B55D40" w:rsidRPr="00FE6846" w:rsidRDefault="00B55D40" w:rsidP="00B55D40">
      <w:pPr>
        <w:adjustRightInd/>
        <w:spacing w:line="0" w:lineRule="atLeast"/>
        <w:jc w:val="left"/>
        <w:rPr>
          <w:rFonts w:ascii="ＭＳ ゴシック" w:hAnsi="ＭＳ ゴシック" w:cs="ＭＳ ゴシック"/>
          <w:color w:val="auto"/>
          <w:sz w:val="24"/>
          <w:szCs w:val="24"/>
        </w:rPr>
      </w:pPr>
      <w:r w:rsidRPr="00FE6846">
        <w:rPr>
          <w:rFonts w:ascii="ＭＳ ゴシック" w:hAnsi="ＭＳ ゴシック" w:hint="eastAsia"/>
          <w:color w:val="auto"/>
          <w:sz w:val="24"/>
          <w:szCs w:val="24"/>
        </w:rPr>
        <w:t xml:space="preserve">　（４）サービス提供時間　</w:t>
      </w:r>
      <w:r w:rsidR="00CF5E4E" w:rsidRPr="00FE6846">
        <w:rPr>
          <w:rFonts w:ascii="ＭＳ ゴシック" w:hAnsi="ＭＳ ゴシック" w:cs="ＭＳ ゴシック" w:hint="eastAsia"/>
          <w:color w:val="auto"/>
          <w:sz w:val="24"/>
          <w:szCs w:val="24"/>
        </w:rPr>
        <w:t>午前８時４５分から午後５時４５分までとする。</w:t>
      </w:r>
    </w:p>
    <w:p w14:paraId="1908E546" w14:textId="77777777" w:rsidR="00B55D40" w:rsidRPr="00FE6846" w:rsidRDefault="00B55D40" w:rsidP="00B55D40">
      <w:pPr>
        <w:adjustRightInd/>
        <w:spacing w:line="0" w:lineRule="atLeast"/>
        <w:jc w:val="left"/>
        <w:rPr>
          <w:rFonts w:ascii="ＭＳ ゴシック" w:hAnsi="ＭＳ ゴシック" w:cs="ＭＳ ゴシック"/>
          <w:b/>
          <w:color w:val="auto"/>
          <w:sz w:val="24"/>
          <w:szCs w:val="24"/>
        </w:rPr>
      </w:pPr>
    </w:p>
    <w:p w14:paraId="05505CE4" w14:textId="77777777" w:rsidR="00B55D40" w:rsidRPr="00FE6846" w:rsidRDefault="003C3588" w:rsidP="00B55D40">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（指定計画相談支援等を提供する主たる対象者）</w:t>
      </w:r>
    </w:p>
    <w:p w14:paraId="11E3FD5C" w14:textId="77777777" w:rsidR="003C3588" w:rsidRPr="00FE6846" w:rsidRDefault="00D42F31" w:rsidP="00D42F31">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第６条　事業所において指定計画相談支援等</w:t>
      </w:r>
      <w:r w:rsidR="001741F0" w:rsidRPr="00FE6846">
        <w:rPr>
          <w:rFonts w:ascii="ＭＳ ゴシック" w:hAnsi="ＭＳ ゴシック" w:cs="ＭＳ ゴシック" w:hint="eastAsia"/>
          <w:sz w:val="24"/>
          <w:szCs w:val="24"/>
        </w:rPr>
        <w:t>及び指定障害児相談支援</w:t>
      </w:r>
      <w:r w:rsidRPr="00FE6846">
        <w:rPr>
          <w:rFonts w:ascii="ＭＳ ゴシック" w:hAnsi="ＭＳ ゴシック" w:hint="eastAsia"/>
          <w:sz w:val="24"/>
          <w:szCs w:val="24"/>
        </w:rPr>
        <w:t>を提供する主たる対象者は、次のとおりとする。</w:t>
      </w:r>
    </w:p>
    <w:p w14:paraId="7AE79F8F" w14:textId="77777777" w:rsidR="0094788E" w:rsidRPr="005E1E23" w:rsidRDefault="00D42F31" w:rsidP="0094788E">
      <w:pPr>
        <w:spacing w:line="346" w:lineRule="atLeast"/>
        <w:ind w:left="240" w:hangingChars="100" w:hanging="240"/>
        <w:rPr>
          <w:rFonts w:ascii="ＭＳ ゴシック" w:hAnsi="ＭＳ ゴシック"/>
        </w:rPr>
      </w:pPr>
      <w:r w:rsidRPr="00FE6846">
        <w:rPr>
          <w:rFonts w:ascii="ＭＳ ゴシック" w:hAnsi="ＭＳ ゴシック" w:hint="eastAsia"/>
          <w:sz w:val="24"/>
          <w:szCs w:val="24"/>
        </w:rPr>
        <w:t xml:space="preserve">　</w:t>
      </w:r>
      <w:r w:rsidR="0094788E" w:rsidRPr="005E1E23">
        <w:rPr>
          <w:rFonts w:ascii="ＭＳ ゴシック" w:hAnsi="ＭＳ ゴシック" w:hint="eastAsia"/>
        </w:rPr>
        <w:t>事業所において指定計画相談支援等を提供する主たる対象者は、次のとおりとする。</w:t>
      </w:r>
    </w:p>
    <w:p w14:paraId="22E1320E" w14:textId="77777777" w:rsidR="0094788E" w:rsidRPr="0094788E" w:rsidRDefault="0094788E" w:rsidP="0094788E">
      <w:pPr>
        <w:spacing w:line="346" w:lineRule="atLeast"/>
        <w:ind w:firstLineChars="100" w:firstLine="240"/>
        <w:rPr>
          <w:rFonts w:ascii="ＭＳ ゴシック" w:hAnsi="ＭＳ ゴシック"/>
          <w:sz w:val="24"/>
          <w:szCs w:val="24"/>
        </w:rPr>
      </w:pPr>
      <w:r w:rsidRPr="0094788E">
        <w:rPr>
          <w:rFonts w:ascii="ＭＳ ゴシック" w:hAnsi="ＭＳ ゴシック" w:hint="eastAsia"/>
          <w:sz w:val="24"/>
          <w:szCs w:val="24"/>
        </w:rPr>
        <w:t>（１）身体障害者</w:t>
      </w:r>
    </w:p>
    <w:p w14:paraId="3449F55D" w14:textId="77777777" w:rsidR="0094788E" w:rsidRPr="0094788E" w:rsidRDefault="0094788E" w:rsidP="0094788E">
      <w:pPr>
        <w:spacing w:line="346" w:lineRule="atLeast"/>
        <w:ind w:firstLineChars="100" w:firstLine="240"/>
        <w:rPr>
          <w:rFonts w:ascii="ＭＳ ゴシック" w:hAnsi="ＭＳ ゴシック"/>
          <w:sz w:val="24"/>
          <w:szCs w:val="24"/>
        </w:rPr>
      </w:pPr>
      <w:r w:rsidRPr="0094788E">
        <w:rPr>
          <w:rFonts w:ascii="ＭＳ ゴシック" w:hAnsi="ＭＳ ゴシック" w:hint="eastAsia"/>
          <w:sz w:val="24"/>
          <w:szCs w:val="24"/>
        </w:rPr>
        <w:t>（２）知的障害者</w:t>
      </w:r>
    </w:p>
    <w:p w14:paraId="1456C60E" w14:textId="77777777" w:rsidR="0094788E" w:rsidRPr="0094788E" w:rsidRDefault="0094788E" w:rsidP="0094788E">
      <w:pPr>
        <w:spacing w:line="346" w:lineRule="atLeast"/>
        <w:ind w:firstLineChars="100" w:firstLine="240"/>
        <w:rPr>
          <w:rFonts w:ascii="ＭＳ ゴシック" w:hAnsi="ＭＳ ゴシック"/>
          <w:sz w:val="24"/>
          <w:szCs w:val="24"/>
        </w:rPr>
      </w:pPr>
      <w:r w:rsidRPr="0094788E">
        <w:rPr>
          <w:rFonts w:ascii="ＭＳ ゴシック" w:hAnsi="ＭＳ ゴシック" w:hint="eastAsia"/>
          <w:sz w:val="24"/>
          <w:szCs w:val="24"/>
        </w:rPr>
        <w:t>（３）障害児</w:t>
      </w:r>
    </w:p>
    <w:p w14:paraId="5FF8D5AF" w14:textId="77777777" w:rsidR="0094788E" w:rsidRPr="0094788E" w:rsidRDefault="0094788E" w:rsidP="0094788E">
      <w:pPr>
        <w:spacing w:line="346" w:lineRule="atLeast"/>
        <w:ind w:firstLineChars="100" w:firstLine="240"/>
        <w:rPr>
          <w:rFonts w:ascii="ＭＳ ゴシック" w:hAnsi="ＭＳ ゴシック"/>
          <w:strike/>
          <w:sz w:val="24"/>
          <w:szCs w:val="24"/>
        </w:rPr>
      </w:pPr>
      <w:r w:rsidRPr="0094788E">
        <w:rPr>
          <w:rFonts w:ascii="ＭＳ ゴシック" w:hAnsi="ＭＳ ゴシック" w:hint="eastAsia"/>
          <w:sz w:val="24"/>
          <w:szCs w:val="24"/>
        </w:rPr>
        <w:t>（４）精神障害者</w:t>
      </w:r>
    </w:p>
    <w:p w14:paraId="682A892B" w14:textId="77777777" w:rsidR="0094788E" w:rsidRPr="0094788E" w:rsidRDefault="0094788E" w:rsidP="0094788E">
      <w:pPr>
        <w:spacing w:line="346" w:lineRule="atLeast"/>
        <w:ind w:firstLineChars="100" w:firstLine="240"/>
        <w:rPr>
          <w:rFonts w:ascii="ＭＳ ゴシック" w:hAnsi="ＭＳ ゴシック"/>
          <w:sz w:val="24"/>
          <w:szCs w:val="24"/>
        </w:rPr>
      </w:pPr>
      <w:r w:rsidRPr="0094788E">
        <w:rPr>
          <w:rFonts w:ascii="ＭＳ ゴシック" w:hAnsi="ＭＳ ゴシック" w:hint="eastAsia"/>
          <w:sz w:val="24"/>
          <w:szCs w:val="24"/>
        </w:rPr>
        <w:t>（５）難病等対象者</w:t>
      </w:r>
    </w:p>
    <w:p w14:paraId="7873251C" w14:textId="42DD145B" w:rsidR="0033408A" w:rsidRPr="00FE6846" w:rsidRDefault="00D42F31" w:rsidP="0094788E">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 xml:space="preserve">　</w:t>
      </w:r>
    </w:p>
    <w:p w14:paraId="74639163" w14:textId="77777777" w:rsidR="00607C99" w:rsidRPr="00FE6846" w:rsidRDefault="00607C99" w:rsidP="00607C99">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（指定計画相談支援等の提供方法及び内容）</w:t>
      </w:r>
    </w:p>
    <w:p w14:paraId="1351737B" w14:textId="77777777" w:rsidR="0094788E" w:rsidRPr="005E1E23" w:rsidRDefault="00607C99" w:rsidP="0094788E">
      <w:pPr>
        <w:spacing w:line="346" w:lineRule="atLeast"/>
        <w:rPr>
          <w:rFonts w:ascii="ＭＳ ゴシック" w:hAnsi="ＭＳ ゴシック"/>
        </w:rPr>
      </w:pPr>
      <w:r w:rsidRPr="00FE6846">
        <w:rPr>
          <w:rFonts w:ascii="ＭＳ ゴシック" w:hAnsi="ＭＳ ゴシック" w:hint="eastAsia"/>
          <w:sz w:val="24"/>
          <w:szCs w:val="24"/>
        </w:rPr>
        <w:t xml:space="preserve">第７条　</w:t>
      </w:r>
      <w:r w:rsidR="0094788E" w:rsidRPr="00B460D0">
        <w:rPr>
          <w:rFonts w:ascii="ＭＳ ゴシック" w:hAnsi="ＭＳ ゴシック" w:hint="eastAsia"/>
          <w:sz w:val="24"/>
          <w:szCs w:val="24"/>
        </w:rPr>
        <w:t>事業所で行う指定計画相談支援等の内容は、次のとおりとする。</w:t>
      </w:r>
    </w:p>
    <w:p w14:paraId="00D031B6" w14:textId="77777777" w:rsidR="00D30BDF" w:rsidRDefault="00D30BDF" w:rsidP="0094788E">
      <w:pPr>
        <w:spacing w:line="346" w:lineRule="atLeast"/>
        <w:ind w:left="480" w:hangingChars="200" w:hanging="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（１）日常生活全般に関する相談 </w:t>
      </w:r>
    </w:p>
    <w:p w14:paraId="4B79A6F7" w14:textId="77777777" w:rsidR="00D30BDF" w:rsidRDefault="00D30BDF" w:rsidP="0094788E">
      <w:pPr>
        <w:spacing w:line="346" w:lineRule="atLeast"/>
        <w:ind w:left="480" w:hangingChars="200" w:hanging="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（２）サービス等利用計画等の作成 </w:t>
      </w:r>
    </w:p>
    <w:p w14:paraId="4EB4F67F" w14:textId="77777777"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（ア）地域の福祉サービス事業者等の情報提供 </w:t>
      </w:r>
    </w:p>
    <w:p w14:paraId="20A98DF4" w14:textId="77777777"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（イ）居宅等での面接によるアセスメント</w:t>
      </w:r>
    </w:p>
    <w:p w14:paraId="5172D7A1" w14:textId="2AFF7B7C"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（ウ）サービス等利用計画等案等の作成</w:t>
      </w:r>
    </w:p>
    <w:p w14:paraId="1BB4D03B" w14:textId="26310CBB"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（エ）サービス等利用計画案等の説明・交付</w:t>
      </w:r>
    </w:p>
    <w:p w14:paraId="147EBD61" w14:textId="42C21CC1"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（オ）サービス担当者会議の開催 </w:t>
      </w:r>
    </w:p>
    <w:p w14:paraId="2A84EBB8" w14:textId="77777777"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（カ）利用者等への説明 </w:t>
      </w:r>
    </w:p>
    <w:p w14:paraId="4E1C33E3" w14:textId="77777777" w:rsidR="00D30BDF" w:rsidRDefault="00D30BDF" w:rsidP="00D30BDF">
      <w:pPr>
        <w:spacing w:line="346" w:lineRule="atLeast"/>
        <w:ind w:leftChars="200" w:left="42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（キ）サービス等利用計画等の交付</w:t>
      </w:r>
    </w:p>
    <w:p w14:paraId="0F0490E8" w14:textId="77777777" w:rsidR="00EB027C" w:rsidRDefault="00EB027C" w:rsidP="00D30BDF">
      <w:pPr>
        <w:spacing w:line="346" w:lineRule="atLeast"/>
        <w:ind w:leftChars="200" w:left="420"/>
        <w:rPr>
          <w:rFonts w:asciiTheme="majorEastAsia" w:eastAsiaTheme="majorEastAsia" w:hAnsiTheme="majorEastAsia"/>
          <w:sz w:val="24"/>
          <w:szCs w:val="24"/>
        </w:rPr>
      </w:pPr>
    </w:p>
    <w:p w14:paraId="47516A9A" w14:textId="77777777" w:rsidR="00D30BDF" w:rsidRDefault="00D30BDF" w:rsidP="00D30BDF">
      <w:pPr>
        <w:spacing w:line="346" w:lineRule="atLeast"/>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lastRenderedPageBreak/>
        <w:t xml:space="preserve"> （３）継続サービス利用支援 </w:t>
      </w:r>
    </w:p>
    <w:p w14:paraId="7A977A94" w14:textId="77777777" w:rsidR="00D30BDF" w:rsidRDefault="00D30BDF" w:rsidP="00D30BDF">
      <w:pPr>
        <w:spacing w:line="346" w:lineRule="atLeast"/>
        <w:ind w:firstLineChars="200" w:firstLine="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（ア）居宅等での面接によるモニタリング </w:t>
      </w:r>
    </w:p>
    <w:p w14:paraId="4BAAFEA3" w14:textId="77777777" w:rsidR="00D30BDF" w:rsidRDefault="00D30BDF" w:rsidP="00D30BDF">
      <w:pPr>
        <w:spacing w:line="346" w:lineRule="atLeast"/>
        <w:ind w:firstLineChars="200" w:firstLine="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（イ）必要に応じてサービス等利用計画等の変更 </w:t>
      </w:r>
    </w:p>
    <w:p w14:paraId="283BCBA6" w14:textId="77777777" w:rsidR="00D30BDF" w:rsidRDefault="00D30BDF" w:rsidP="00D30BDF">
      <w:pPr>
        <w:spacing w:line="346" w:lineRule="atLeast"/>
        <w:ind w:firstLineChars="200" w:firstLine="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（ウ）入所施設等への紹介又は地域生活への移行に関する情報提供等の援助 </w:t>
      </w:r>
    </w:p>
    <w:p w14:paraId="3F93B060" w14:textId="77777777" w:rsidR="00D30BDF" w:rsidRDefault="00D30BDF" w:rsidP="00D30BDF">
      <w:pPr>
        <w:spacing w:line="346" w:lineRule="atLeast"/>
        <w:ind w:left="480" w:hangingChars="200" w:hanging="480"/>
        <w:rPr>
          <w:rFonts w:asciiTheme="majorEastAsia" w:eastAsiaTheme="majorEastAsia" w:hAnsiTheme="majorEastAsia"/>
          <w:sz w:val="24"/>
          <w:szCs w:val="24"/>
        </w:rPr>
      </w:pPr>
      <w:r w:rsidRPr="00D30BDF">
        <w:rPr>
          <w:rFonts w:asciiTheme="majorEastAsia" w:eastAsiaTheme="majorEastAsia" w:hAnsiTheme="majorEastAsia" w:hint="eastAsia"/>
          <w:sz w:val="24"/>
          <w:szCs w:val="24"/>
        </w:rPr>
        <w:t xml:space="preserve">（４）前各号に掲げる便宜に附帯する便宜 </w:t>
      </w:r>
    </w:p>
    <w:p w14:paraId="74F7926E" w14:textId="1900679D" w:rsidR="0094788E" w:rsidRPr="00D30BDF" w:rsidRDefault="00D30BDF" w:rsidP="00D30BDF">
      <w:pPr>
        <w:spacing w:line="346" w:lineRule="atLeast"/>
        <w:ind w:leftChars="200" w:left="420"/>
        <w:rPr>
          <w:rFonts w:asciiTheme="majorEastAsia" w:eastAsiaTheme="majorEastAsia" w:hAnsiTheme="majorEastAsia"/>
          <w:color w:val="auto"/>
          <w:sz w:val="24"/>
          <w:szCs w:val="24"/>
        </w:rPr>
      </w:pPr>
      <w:r w:rsidRPr="00D30BDF">
        <w:rPr>
          <w:rFonts w:asciiTheme="majorEastAsia" w:eastAsiaTheme="majorEastAsia" w:hAnsiTheme="majorEastAsia" w:hint="eastAsia"/>
          <w:sz w:val="24"/>
          <w:szCs w:val="24"/>
        </w:rPr>
        <w:t>（１）から（３）に附帯するその他必要な支援、相談、助言等</w:t>
      </w:r>
    </w:p>
    <w:p w14:paraId="415CE0B9" w14:textId="77777777" w:rsidR="00D30BDF" w:rsidRDefault="00D30BDF" w:rsidP="0094788E">
      <w:pPr>
        <w:spacing w:line="346" w:lineRule="atLeast"/>
        <w:ind w:left="482" w:hangingChars="200" w:hanging="482"/>
        <w:rPr>
          <w:rFonts w:ascii="ＭＳ ゴシック" w:hAnsi="ＭＳ ゴシック"/>
          <w:b/>
          <w:sz w:val="24"/>
          <w:szCs w:val="24"/>
        </w:rPr>
      </w:pPr>
    </w:p>
    <w:p w14:paraId="73926FB3" w14:textId="72CD199F" w:rsidR="00F8556E" w:rsidRPr="00FE6846" w:rsidRDefault="0093763A" w:rsidP="0094788E">
      <w:pPr>
        <w:spacing w:line="346" w:lineRule="atLeast"/>
        <w:ind w:left="482" w:hangingChars="200" w:hanging="482"/>
        <w:rPr>
          <w:rFonts w:ascii="ＭＳ ゴシック" w:hAnsi="ＭＳ ゴシック"/>
          <w:b/>
          <w:sz w:val="24"/>
          <w:szCs w:val="24"/>
        </w:rPr>
      </w:pPr>
      <w:r w:rsidRPr="00FE6846">
        <w:rPr>
          <w:rFonts w:ascii="ＭＳ ゴシック" w:hAnsi="ＭＳ ゴシック" w:hint="eastAsia"/>
          <w:b/>
          <w:sz w:val="24"/>
          <w:szCs w:val="24"/>
        </w:rPr>
        <w:t>（指定障害児相談支援事業の概要）</w:t>
      </w:r>
    </w:p>
    <w:p w14:paraId="0930C0C6" w14:textId="77777777" w:rsidR="0093763A" w:rsidRPr="00FE6846" w:rsidRDefault="0093763A" w:rsidP="0093763A">
      <w:pPr>
        <w:adjustRightInd/>
        <w:spacing w:line="0" w:lineRule="atLeast"/>
        <w:ind w:left="240" w:hangingChars="100" w:hanging="240"/>
        <w:rPr>
          <w:rFonts w:ascii="ＭＳ ゴシック" w:hAnsi="ＭＳ ゴシック" w:cs="ＭＳ ゴシック"/>
          <w:sz w:val="24"/>
          <w:szCs w:val="24"/>
        </w:rPr>
      </w:pPr>
      <w:r w:rsidRPr="00FE6846">
        <w:rPr>
          <w:rFonts w:ascii="ＭＳ ゴシック" w:hAnsi="ＭＳ ゴシック" w:cs="ＭＳ ゴシック" w:hint="eastAsia"/>
          <w:sz w:val="24"/>
          <w:szCs w:val="24"/>
        </w:rPr>
        <w:t>第８条　前条の規定は、事業所で行う指定障害児相談支援事業の内容及び提供方法について準用する。この場合において、「指定計画相談支援」とあるのは「指定障害児相談支援」と、「サービス等利用計画」とあるのは「障害児支援利用計画」と読み替えるものとする。</w:t>
      </w:r>
    </w:p>
    <w:p w14:paraId="2E60190A" w14:textId="77777777" w:rsidR="0093763A" w:rsidRPr="00FE6846" w:rsidRDefault="0093763A" w:rsidP="0093763A">
      <w:pPr>
        <w:adjustRightInd/>
        <w:spacing w:line="0" w:lineRule="atLeast"/>
        <w:ind w:left="240" w:hangingChars="100" w:hanging="240"/>
        <w:rPr>
          <w:rFonts w:ascii="ＭＳ ゴシック" w:hAnsi="ＭＳ ゴシック" w:cs="ＭＳ ゴシック"/>
          <w:sz w:val="24"/>
          <w:szCs w:val="24"/>
        </w:rPr>
      </w:pPr>
    </w:p>
    <w:p w14:paraId="37AD5572" w14:textId="77777777" w:rsidR="0093763A" w:rsidRPr="00FE6846" w:rsidRDefault="0063268B" w:rsidP="0063268B">
      <w:pPr>
        <w:adjustRightInd/>
        <w:spacing w:line="0" w:lineRule="atLeast"/>
        <w:ind w:left="241" w:hangingChars="100" w:hanging="241"/>
        <w:rPr>
          <w:rFonts w:ascii="ＭＳ ゴシック" w:hAnsi="ＭＳ ゴシック" w:cs="ＭＳ ゴシック"/>
          <w:b/>
          <w:sz w:val="24"/>
          <w:szCs w:val="24"/>
        </w:rPr>
      </w:pPr>
      <w:r w:rsidRPr="00FE6846">
        <w:rPr>
          <w:rFonts w:ascii="ＭＳ ゴシック" w:hAnsi="ＭＳ ゴシック" w:cs="ＭＳ ゴシック" w:hint="eastAsia"/>
          <w:b/>
          <w:sz w:val="24"/>
          <w:szCs w:val="24"/>
        </w:rPr>
        <w:t>（利用者</w:t>
      </w:r>
      <w:r w:rsidR="00611283" w:rsidRPr="00FE6846">
        <w:rPr>
          <w:rFonts w:ascii="ＭＳ ゴシック" w:hAnsi="ＭＳ ゴシック" w:cs="ＭＳ ゴシック" w:hint="eastAsia"/>
          <w:b/>
          <w:sz w:val="24"/>
          <w:szCs w:val="24"/>
        </w:rPr>
        <w:t>及び障害児の保護者から受領する費用の額等</w:t>
      </w:r>
      <w:r w:rsidRPr="00FE6846">
        <w:rPr>
          <w:rFonts w:ascii="ＭＳ ゴシック" w:hAnsi="ＭＳ ゴシック" w:cs="ＭＳ ゴシック" w:hint="eastAsia"/>
          <w:b/>
          <w:sz w:val="24"/>
          <w:szCs w:val="24"/>
        </w:rPr>
        <w:t>）</w:t>
      </w:r>
    </w:p>
    <w:p w14:paraId="00F87767" w14:textId="77777777" w:rsidR="00611283" w:rsidRPr="00FE6846" w:rsidRDefault="00611283" w:rsidP="00E35D27">
      <w:pPr>
        <w:adjustRightInd/>
        <w:spacing w:line="0" w:lineRule="atLeast"/>
        <w:ind w:left="240" w:hangingChars="100" w:hanging="240"/>
        <w:rPr>
          <w:rFonts w:ascii="ＭＳ ゴシック" w:hAnsi="ＭＳ ゴシック" w:cs="ＭＳ ゴシック"/>
          <w:sz w:val="24"/>
          <w:szCs w:val="24"/>
        </w:rPr>
      </w:pPr>
      <w:r w:rsidRPr="00FE6846">
        <w:rPr>
          <w:rFonts w:ascii="ＭＳ ゴシック" w:hAnsi="ＭＳ ゴシック" w:cs="ＭＳ ゴシック" w:hint="eastAsia"/>
          <w:sz w:val="24"/>
          <w:szCs w:val="24"/>
        </w:rPr>
        <w:t>第９条　事業者は、</w:t>
      </w:r>
      <w:r w:rsidR="00E35D27" w:rsidRPr="00FE6846">
        <w:rPr>
          <w:rFonts w:ascii="ＭＳ ゴシック" w:hAnsi="ＭＳ ゴシック" w:cs="ＭＳ ゴシック" w:hint="eastAsia"/>
          <w:sz w:val="24"/>
          <w:szCs w:val="24"/>
        </w:rPr>
        <w:t>法定代理受領を行わない指定計画相談支援等を提供した際は、利用者及び障害児の保護者から法第51条の17第2項の規定により算出された計画相談支援給付費及び児童福祉法第24条の26第2項の規定により算定された障害児相談支援給付費の支払いを受けるものとする。</w:t>
      </w:r>
    </w:p>
    <w:p w14:paraId="5709483D" w14:textId="77777777" w:rsidR="00F610DE" w:rsidRPr="00FE6846" w:rsidRDefault="00F610DE" w:rsidP="00611283">
      <w:pPr>
        <w:adjustRightInd/>
        <w:spacing w:line="0" w:lineRule="atLeast"/>
        <w:ind w:left="244" w:hangingChars="100" w:hanging="244"/>
        <w:rPr>
          <w:rFonts w:ascii="ＭＳ ゴシック" w:hAnsi="ＭＳ ゴシック"/>
          <w:spacing w:val="2"/>
          <w:sz w:val="24"/>
          <w:szCs w:val="24"/>
        </w:rPr>
      </w:pPr>
    </w:p>
    <w:p w14:paraId="1A25313E" w14:textId="77777777" w:rsidR="0093763A" w:rsidRPr="00FE6846" w:rsidRDefault="004F5946" w:rsidP="0093763A">
      <w:pPr>
        <w:adjustRightInd/>
        <w:spacing w:line="0" w:lineRule="atLeast"/>
        <w:jc w:val="left"/>
        <w:rPr>
          <w:rFonts w:ascii="ＭＳ ゴシック" w:hAnsi="ＭＳ ゴシック"/>
          <w:b/>
          <w:sz w:val="24"/>
          <w:szCs w:val="24"/>
        </w:rPr>
      </w:pPr>
      <w:r w:rsidRPr="00FE6846">
        <w:rPr>
          <w:rFonts w:ascii="ＭＳ ゴシック" w:hAnsi="ＭＳ ゴシック" w:hint="eastAsia"/>
          <w:b/>
          <w:sz w:val="24"/>
          <w:szCs w:val="24"/>
        </w:rPr>
        <w:t>（利用者負担額等に係る管理）</w:t>
      </w:r>
    </w:p>
    <w:p w14:paraId="43073AB0" w14:textId="77777777" w:rsidR="004F5946" w:rsidRPr="00FE6846" w:rsidRDefault="004F5946" w:rsidP="007B0796">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第１０条　事業所は、利用者及び障害児の保護者の依頼を受けて、当該利用者等が同一の月に指定障害福祉サービス等を受けたときは、当該同一の月に受けた指定障害福祉サービス等につき、障害者総合支援法第29条第3項第2号及び児童福祉法</w:t>
      </w:r>
      <w:r w:rsidR="007B0796" w:rsidRPr="00FE6846">
        <w:rPr>
          <w:rFonts w:ascii="ＭＳ ゴシック" w:hAnsi="ＭＳ ゴシック" w:hint="eastAsia"/>
          <w:sz w:val="24"/>
          <w:szCs w:val="24"/>
        </w:rPr>
        <w:t>第21条の5の3第2項第2号に掲げる額の合計額を算定するものとする。この場合において、利用者負担額合計額を市町村に報告するとともに、利用者等及び指定障害福祉サービス等を提供した指定障害福祉サービス事業所等に通知するものとする。</w:t>
      </w:r>
    </w:p>
    <w:p w14:paraId="0763414A" w14:textId="77777777" w:rsidR="003052B3" w:rsidRPr="00FE6846" w:rsidRDefault="003052B3" w:rsidP="003768BD">
      <w:pPr>
        <w:adjustRightInd/>
        <w:spacing w:line="0" w:lineRule="atLeast"/>
        <w:rPr>
          <w:rFonts w:ascii="ＭＳ ゴシック" w:hAnsi="ＭＳ ゴシック" w:cs="ＭＳ ゴシック"/>
          <w:b/>
          <w:sz w:val="24"/>
          <w:szCs w:val="24"/>
        </w:rPr>
      </w:pPr>
    </w:p>
    <w:p w14:paraId="05CC7513" w14:textId="77777777" w:rsidR="003768BD" w:rsidRPr="00FE6846" w:rsidRDefault="003768BD" w:rsidP="003768BD">
      <w:pPr>
        <w:adjustRightInd/>
        <w:spacing w:line="0" w:lineRule="atLeast"/>
        <w:rPr>
          <w:rFonts w:ascii="ＭＳ ゴシック" w:hAnsi="ＭＳ ゴシック" w:cs="ＭＳ ゴシック"/>
          <w:b/>
          <w:sz w:val="24"/>
          <w:szCs w:val="24"/>
        </w:rPr>
      </w:pPr>
      <w:r w:rsidRPr="00FE6846">
        <w:rPr>
          <w:rFonts w:ascii="ＭＳ ゴシック" w:hAnsi="ＭＳ ゴシック" w:cs="ＭＳ ゴシック" w:hint="eastAsia"/>
          <w:b/>
          <w:sz w:val="24"/>
          <w:szCs w:val="24"/>
        </w:rPr>
        <w:t>（計画相談支援給付費及び障害児相談支援給付費の額に係る通知等）</w:t>
      </w:r>
    </w:p>
    <w:p w14:paraId="099A521A" w14:textId="77777777" w:rsidR="003768BD" w:rsidRPr="00FE6846" w:rsidRDefault="003768BD" w:rsidP="003768BD">
      <w:pPr>
        <w:adjustRightInd/>
        <w:spacing w:line="0" w:lineRule="atLeast"/>
        <w:ind w:left="240" w:hangingChars="100" w:hanging="240"/>
        <w:rPr>
          <w:rFonts w:ascii="ＭＳ ゴシック" w:hAnsi="ＭＳ ゴシック" w:cs="ＭＳ ゴシック"/>
          <w:sz w:val="24"/>
          <w:szCs w:val="24"/>
        </w:rPr>
      </w:pPr>
      <w:r w:rsidRPr="00FE6846">
        <w:rPr>
          <w:rFonts w:ascii="ＭＳ ゴシック" w:hAnsi="ＭＳ ゴシック" w:cs="ＭＳ ゴシック" w:hint="eastAsia"/>
          <w:sz w:val="24"/>
          <w:szCs w:val="24"/>
        </w:rPr>
        <w:t>第１１条　事業者は、法定代理受領により市町村から計画相談支援給付費又は障害児相談支援給付費の支給を受けた場合は、利用者に対し、当該計画相談支援給付費又は障害児相談支援給付費の額を通知しなければならない。</w:t>
      </w:r>
    </w:p>
    <w:p w14:paraId="004C7582" w14:textId="77777777" w:rsidR="003768BD" w:rsidRPr="00FE6846" w:rsidRDefault="003768BD" w:rsidP="003768BD">
      <w:pPr>
        <w:adjustRightInd/>
        <w:spacing w:line="0" w:lineRule="atLeast"/>
        <w:ind w:left="240" w:hangingChars="100" w:hanging="240"/>
        <w:rPr>
          <w:rFonts w:ascii="ＭＳ ゴシック" w:hAnsi="ＭＳ ゴシック" w:cs="ＭＳ ゴシック"/>
          <w:sz w:val="24"/>
          <w:szCs w:val="24"/>
        </w:rPr>
      </w:pPr>
      <w:r w:rsidRPr="00FE6846">
        <w:rPr>
          <w:rFonts w:ascii="ＭＳ ゴシック" w:hAnsi="ＭＳ ゴシック" w:cs="ＭＳ ゴシック" w:hint="eastAsia"/>
          <w:sz w:val="24"/>
          <w:szCs w:val="24"/>
        </w:rPr>
        <w:t>２　事業者は、利用者から法定代理受領を行わない指定計画相談支援又は指定障害児相談支援に係る費用の支払を受けた場合は、その提供した指定計画相談支援又は指定障害児相談支援の内容、費用の額その他必要と認められる事項を記載したサービス提供証明書を利用者に対して交付しなければならない。</w:t>
      </w:r>
    </w:p>
    <w:p w14:paraId="1044A956" w14:textId="77777777" w:rsidR="003768BD" w:rsidRPr="00FE6846" w:rsidRDefault="003768BD" w:rsidP="003768BD">
      <w:pPr>
        <w:adjustRightInd/>
        <w:spacing w:line="0" w:lineRule="atLeast"/>
        <w:ind w:left="240" w:hangingChars="100" w:hanging="240"/>
        <w:rPr>
          <w:rFonts w:ascii="ＭＳ ゴシック" w:hAnsi="ＭＳ ゴシック" w:cs="ＭＳ ゴシック"/>
          <w:sz w:val="24"/>
          <w:szCs w:val="24"/>
        </w:rPr>
      </w:pPr>
    </w:p>
    <w:p w14:paraId="3521090F" w14:textId="77777777" w:rsidR="003768BD" w:rsidRPr="00FE6846" w:rsidRDefault="003768BD" w:rsidP="003768BD">
      <w:pPr>
        <w:adjustRightInd/>
        <w:spacing w:line="0" w:lineRule="atLeast"/>
        <w:rPr>
          <w:rFonts w:ascii="ＭＳ ゴシック" w:hAnsi="ＭＳ ゴシック"/>
          <w:b/>
          <w:spacing w:val="2"/>
          <w:sz w:val="24"/>
          <w:szCs w:val="24"/>
        </w:rPr>
      </w:pPr>
      <w:r w:rsidRPr="00FE6846">
        <w:rPr>
          <w:rFonts w:ascii="ＭＳ ゴシック" w:hAnsi="ＭＳ ゴシック" w:cs="ＭＳ ゴシック" w:hint="eastAsia"/>
          <w:b/>
          <w:sz w:val="24"/>
          <w:szCs w:val="24"/>
        </w:rPr>
        <w:t>（通常の事業の実施地域）</w:t>
      </w:r>
    </w:p>
    <w:p w14:paraId="7BF5D819" w14:textId="77777777" w:rsidR="003768BD" w:rsidRPr="00FE6846" w:rsidRDefault="003768BD" w:rsidP="003768BD">
      <w:pPr>
        <w:adjustRightInd/>
        <w:spacing w:line="0" w:lineRule="atLeast"/>
        <w:rPr>
          <w:rFonts w:ascii="ＭＳ ゴシック" w:hAnsi="ＭＳ ゴシック"/>
          <w:spacing w:val="2"/>
          <w:sz w:val="24"/>
          <w:szCs w:val="24"/>
        </w:rPr>
      </w:pPr>
      <w:r w:rsidRPr="00FE6846">
        <w:rPr>
          <w:rFonts w:ascii="ＭＳ ゴシック" w:hAnsi="ＭＳ ゴシック" w:cs="ＭＳ ゴシック" w:hint="eastAsia"/>
          <w:sz w:val="24"/>
          <w:szCs w:val="24"/>
        </w:rPr>
        <w:t>第１２条　通常の事業の実施地域は次のとおりとする。</w:t>
      </w:r>
    </w:p>
    <w:p w14:paraId="217032CA" w14:textId="77777777" w:rsidR="003768BD" w:rsidRPr="00FE6846" w:rsidRDefault="003768BD" w:rsidP="003768BD">
      <w:pPr>
        <w:adjustRightInd/>
        <w:spacing w:line="0" w:lineRule="atLeast"/>
        <w:rPr>
          <w:rFonts w:ascii="ＭＳ ゴシック" w:hAnsi="ＭＳ ゴシック"/>
          <w:spacing w:val="2"/>
          <w:sz w:val="24"/>
          <w:szCs w:val="24"/>
        </w:rPr>
      </w:pPr>
      <w:r w:rsidRPr="00FE6846">
        <w:rPr>
          <w:rFonts w:ascii="ＭＳ ゴシック" w:hAnsi="ＭＳ ゴシック"/>
          <w:sz w:val="24"/>
          <w:szCs w:val="24"/>
        </w:rPr>
        <w:t xml:space="preserve">  </w:t>
      </w:r>
      <w:r w:rsidR="00337450" w:rsidRPr="00FE6846">
        <w:rPr>
          <w:rFonts w:ascii="ＭＳ ゴシック" w:hAnsi="ＭＳ ゴシック" w:hint="eastAsia"/>
          <w:sz w:val="24"/>
          <w:szCs w:val="24"/>
        </w:rPr>
        <w:t>（１）</w:t>
      </w:r>
      <w:r w:rsidRPr="00FE6846">
        <w:rPr>
          <w:rFonts w:ascii="ＭＳ ゴシック" w:hAnsi="ＭＳ ゴシック" w:hint="eastAsia"/>
          <w:sz w:val="24"/>
          <w:szCs w:val="24"/>
        </w:rPr>
        <w:t>函館市</w:t>
      </w:r>
      <w:r w:rsidRPr="00FE6846">
        <w:rPr>
          <w:rFonts w:ascii="ＭＳ ゴシック" w:hAnsi="ＭＳ ゴシック" w:cs="ＭＳ ゴシック" w:hint="eastAsia"/>
          <w:sz w:val="24"/>
          <w:szCs w:val="24"/>
        </w:rPr>
        <w:t>全域</w:t>
      </w:r>
    </w:p>
    <w:p w14:paraId="68594506" w14:textId="77777777" w:rsidR="003768BD" w:rsidRPr="00FE6846" w:rsidRDefault="00337450" w:rsidP="00337450">
      <w:pPr>
        <w:adjustRightInd/>
        <w:spacing w:line="0" w:lineRule="atLeast"/>
        <w:ind w:leftChars="-67" w:left="-141" w:firstLineChars="151" w:firstLine="362"/>
        <w:rPr>
          <w:rFonts w:ascii="ＭＳ ゴシック" w:hAnsi="ＭＳ ゴシック" w:cs="ＭＳ ゴシック"/>
          <w:sz w:val="24"/>
          <w:szCs w:val="24"/>
        </w:rPr>
      </w:pPr>
      <w:r w:rsidRPr="00FE6846">
        <w:rPr>
          <w:rFonts w:ascii="ＭＳ ゴシック" w:hAnsi="ＭＳ ゴシック" w:cs="ＭＳ ゴシック" w:hint="eastAsia"/>
          <w:sz w:val="24"/>
          <w:szCs w:val="24"/>
        </w:rPr>
        <w:t>（２）</w:t>
      </w:r>
      <w:r w:rsidR="003768BD" w:rsidRPr="00FE6846">
        <w:rPr>
          <w:rFonts w:ascii="ＭＳ ゴシック" w:hAnsi="ＭＳ ゴシック" w:cs="ＭＳ ゴシック" w:hint="eastAsia"/>
          <w:sz w:val="24"/>
          <w:szCs w:val="24"/>
        </w:rPr>
        <w:t>北斗市全域</w:t>
      </w:r>
    </w:p>
    <w:p w14:paraId="43B9E89F" w14:textId="77777777" w:rsidR="003768BD" w:rsidRPr="00FE6846" w:rsidRDefault="00337450" w:rsidP="00337450">
      <w:pPr>
        <w:tabs>
          <w:tab w:val="left" w:pos="284"/>
        </w:tabs>
        <w:adjustRightInd/>
        <w:spacing w:line="0" w:lineRule="atLeast"/>
        <w:ind w:leftChars="-67" w:left="-141" w:firstLineChars="151" w:firstLine="362"/>
        <w:rPr>
          <w:rFonts w:ascii="ＭＳ ゴシック" w:hAnsi="ＭＳ ゴシック"/>
          <w:spacing w:val="2"/>
          <w:sz w:val="24"/>
          <w:szCs w:val="24"/>
        </w:rPr>
      </w:pPr>
      <w:r w:rsidRPr="00FE6846">
        <w:rPr>
          <w:rFonts w:ascii="ＭＳ ゴシック" w:hAnsi="ＭＳ ゴシック" w:cs="ＭＳ ゴシック" w:hint="eastAsia"/>
          <w:sz w:val="24"/>
          <w:szCs w:val="24"/>
        </w:rPr>
        <w:t>（３）</w:t>
      </w:r>
      <w:r w:rsidR="003768BD" w:rsidRPr="00FE6846">
        <w:rPr>
          <w:rFonts w:ascii="ＭＳ ゴシック" w:hAnsi="ＭＳ ゴシック" w:cs="ＭＳ ゴシック" w:hint="eastAsia"/>
          <w:sz w:val="24"/>
          <w:szCs w:val="24"/>
        </w:rPr>
        <w:t>亀田郡七飯町全域</w:t>
      </w:r>
    </w:p>
    <w:p w14:paraId="4E1DF5C0" w14:textId="77777777" w:rsidR="007B0796" w:rsidRPr="00FE6846" w:rsidRDefault="007B0796" w:rsidP="007B0796">
      <w:pPr>
        <w:adjustRightInd/>
        <w:spacing w:line="0" w:lineRule="atLeast"/>
        <w:ind w:left="240" w:hangingChars="100" w:hanging="240"/>
        <w:jc w:val="left"/>
        <w:rPr>
          <w:rFonts w:ascii="ＭＳ ゴシック" w:hAnsi="ＭＳ ゴシック"/>
          <w:sz w:val="24"/>
          <w:szCs w:val="24"/>
        </w:rPr>
      </w:pPr>
    </w:p>
    <w:p w14:paraId="6E69A65B" w14:textId="77777777" w:rsidR="00337450" w:rsidRPr="00FE6846" w:rsidRDefault="00441E42" w:rsidP="00441E42">
      <w:pPr>
        <w:adjustRightInd/>
        <w:spacing w:line="0" w:lineRule="atLeast"/>
        <w:ind w:left="241" w:hangingChars="100" w:hanging="241"/>
        <w:jc w:val="left"/>
        <w:rPr>
          <w:rFonts w:ascii="ＭＳ ゴシック" w:hAnsi="ＭＳ ゴシック"/>
          <w:b/>
          <w:sz w:val="24"/>
          <w:szCs w:val="24"/>
        </w:rPr>
      </w:pPr>
      <w:r w:rsidRPr="00FE6846">
        <w:rPr>
          <w:rFonts w:ascii="ＭＳ ゴシック" w:hAnsi="ＭＳ ゴシック" w:hint="eastAsia"/>
          <w:b/>
          <w:sz w:val="24"/>
          <w:szCs w:val="24"/>
        </w:rPr>
        <w:t>（緊急時及び事故発生時等における対応方法）</w:t>
      </w:r>
    </w:p>
    <w:p w14:paraId="7129F816" w14:textId="0DB1743C" w:rsidR="00441E42" w:rsidRPr="0020401E" w:rsidRDefault="00C91421" w:rsidP="007B0796">
      <w:pPr>
        <w:adjustRightInd/>
        <w:spacing w:line="0" w:lineRule="atLeast"/>
        <w:ind w:left="240" w:hangingChars="100" w:hanging="240"/>
        <w:jc w:val="left"/>
        <w:rPr>
          <w:rFonts w:asciiTheme="majorEastAsia" w:eastAsiaTheme="majorEastAsia" w:hAnsiTheme="majorEastAsia"/>
          <w:sz w:val="24"/>
          <w:szCs w:val="24"/>
        </w:rPr>
      </w:pPr>
      <w:r w:rsidRPr="00FE6846">
        <w:rPr>
          <w:rFonts w:ascii="ＭＳ ゴシック" w:hAnsi="ＭＳ ゴシック" w:hint="eastAsia"/>
          <w:sz w:val="24"/>
          <w:szCs w:val="24"/>
        </w:rPr>
        <w:t>第１</w:t>
      </w:r>
      <w:r w:rsidRPr="0020401E">
        <w:rPr>
          <w:rFonts w:asciiTheme="majorEastAsia" w:eastAsiaTheme="majorEastAsia" w:hAnsiTheme="majorEastAsia" w:hint="eastAsia"/>
          <w:sz w:val="24"/>
          <w:szCs w:val="24"/>
        </w:rPr>
        <w:t>３条　指定計画相談支援等の提供により事故が発生したときは、直ちに都道府県、市町村、利用者の家族等に連絡するとともに、必要な措置を講じるものと</w:t>
      </w:r>
      <w:r w:rsidR="0020401E" w:rsidRPr="0020401E">
        <w:rPr>
          <w:rFonts w:asciiTheme="majorEastAsia" w:eastAsiaTheme="majorEastAsia" w:hAnsiTheme="majorEastAsia" w:hint="eastAsia"/>
          <w:sz w:val="24"/>
          <w:szCs w:val="24"/>
        </w:rPr>
        <w:t>し</w:t>
      </w:r>
      <w:r w:rsidR="0020401E">
        <w:rPr>
          <w:rFonts w:asciiTheme="majorEastAsia" w:eastAsiaTheme="majorEastAsia" w:hAnsiTheme="majorEastAsia" w:hint="eastAsia"/>
          <w:sz w:val="24"/>
          <w:szCs w:val="24"/>
        </w:rPr>
        <w:t>、</w:t>
      </w:r>
      <w:r w:rsidR="0020401E" w:rsidRPr="0020401E">
        <w:rPr>
          <w:rFonts w:asciiTheme="majorEastAsia" w:eastAsiaTheme="majorEastAsia" w:hAnsiTheme="majorEastAsia" w:hint="eastAsia"/>
          <w:sz w:val="24"/>
          <w:szCs w:val="24"/>
        </w:rPr>
        <w:t>事故の状況及び事故に際して採った処置について、記録しておくものとする。</w:t>
      </w:r>
    </w:p>
    <w:p w14:paraId="721F5608" w14:textId="77777777" w:rsidR="00C91421" w:rsidRPr="00FE6846" w:rsidRDefault="00C91421" w:rsidP="007B0796">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２　指定計画相談支援等の提供により賠償すべき事故が発生したときは、速やかに損害を賠償するものとする。</w:t>
      </w:r>
    </w:p>
    <w:p w14:paraId="37345C6E" w14:textId="77777777" w:rsidR="00C91421" w:rsidRDefault="00C91421" w:rsidP="007B0796">
      <w:pPr>
        <w:adjustRightInd/>
        <w:spacing w:line="0" w:lineRule="atLeast"/>
        <w:ind w:left="240" w:hangingChars="100" w:hanging="240"/>
        <w:jc w:val="left"/>
        <w:rPr>
          <w:rFonts w:ascii="ＭＳ ゴシック" w:hAnsi="ＭＳ ゴシック"/>
          <w:sz w:val="24"/>
          <w:szCs w:val="24"/>
        </w:rPr>
      </w:pPr>
    </w:p>
    <w:p w14:paraId="1D8FE5B9" w14:textId="77777777" w:rsidR="00F360EF" w:rsidRPr="00FE6846" w:rsidRDefault="00F360EF" w:rsidP="007B0796">
      <w:pPr>
        <w:adjustRightInd/>
        <w:spacing w:line="0" w:lineRule="atLeast"/>
        <w:ind w:left="240" w:hangingChars="100" w:hanging="240"/>
        <w:jc w:val="left"/>
        <w:rPr>
          <w:rFonts w:ascii="ＭＳ ゴシック" w:hAnsi="ＭＳ ゴシック"/>
          <w:sz w:val="24"/>
          <w:szCs w:val="24"/>
        </w:rPr>
      </w:pPr>
    </w:p>
    <w:p w14:paraId="717FBDE7" w14:textId="346CB0F1" w:rsidR="00C91421" w:rsidRPr="00F360EF" w:rsidRDefault="00C91421" w:rsidP="00F360EF">
      <w:pPr>
        <w:adjustRightInd/>
        <w:spacing w:line="0" w:lineRule="atLeast"/>
        <w:ind w:left="241" w:hangingChars="100" w:hanging="241"/>
        <w:jc w:val="left"/>
        <w:rPr>
          <w:rFonts w:ascii="ＭＳ ゴシック" w:hAnsi="ＭＳ ゴシック"/>
          <w:b/>
          <w:sz w:val="24"/>
          <w:szCs w:val="24"/>
        </w:rPr>
      </w:pPr>
      <w:r w:rsidRPr="00FE6846">
        <w:rPr>
          <w:rFonts w:ascii="ＭＳ ゴシック" w:hAnsi="ＭＳ ゴシック" w:hint="eastAsia"/>
          <w:b/>
          <w:sz w:val="24"/>
          <w:szCs w:val="24"/>
        </w:rPr>
        <w:t>（苦情解決）</w:t>
      </w:r>
    </w:p>
    <w:p w14:paraId="4CA54339" w14:textId="77777777" w:rsidR="00C91421" w:rsidRPr="00FE6846" w:rsidRDefault="00C91421" w:rsidP="00C91421">
      <w:pPr>
        <w:adjustRightInd/>
        <w:spacing w:line="0" w:lineRule="atLeast"/>
        <w:ind w:left="214" w:hanging="214"/>
        <w:rPr>
          <w:rFonts w:ascii="ＭＳ ゴシック" w:hAnsi="ＭＳ ゴシック" w:cs="ＭＳ ゴシック"/>
          <w:sz w:val="24"/>
          <w:szCs w:val="24"/>
        </w:rPr>
      </w:pPr>
      <w:r w:rsidRPr="00FE6846">
        <w:rPr>
          <w:rFonts w:ascii="ＭＳ ゴシック" w:hAnsi="ＭＳ ゴシック" w:cs="ＭＳ ゴシック" w:hint="eastAsia"/>
          <w:sz w:val="24"/>
          <w:szCs w:val="24"/>
        </w:rPr>
        <w:t>第１４条　事業所は、提供した指定計画相談支援及び指定障害児相談支援に関する利用者又はその家族からの苦情に迅速かつ適切に対応するために、苦情を受け付けるための窓口を設置するとともに、これを掲示することにより利用者等に周知徹底を図る。</w:t>
      </w:r>
    </w:p>
    <w:p w14:paraId="7B10C8BB" w14:textId="77777777" w:rsidR="00C91421" w:rsidRPr="00FE6846" w:rsidRDefault="00C91421" w:rsidP="00C91421">
      <w:pPr>
        <w:adjustRightInd/>
        <w:spacing w:line="0" w:lineRule="atLeast"/>
        <w:ind w:left="214" w:hanging="214"/>
        <w:rPr>
          <w:rFonts w:ascii="ＭＳ ゴシック" w:hAnsi="ＭＳ ゴシック"/>
          <w:spacing w:val="2"/>
          <w:sz w:val="24"/>
          <w:szCs w:val="24"/>
        </w:rPr>
      </w:pPr>
      <w:r w:rsidRPr="00FE6846">
        <w:rPr>
          <w:rFonts w:ascii="ＭＳ ゴシック" w:hAnsi="ＭＳ ゴシック" w:cs="ＭＳ ゴシック" w:hint="eastAsia"/>
          <w:sz w:val="24"/>
          <w:szCs w:val="24"/>
        </w:rPr>
        <w:t>２　事業所は、前項の苦情を受け付けた場合には、当該苦情の内容を記録する。</w:t>
      </w:r>
    </w:p>
    <w:p w14:paraId="4DF1A4C5" w14:textId="0876D286" w:rsidR="00C91421" w:rsidRPr="00E71827" w:rsidRDefault="00C91421" w:rsidP="00C91421">
      <w:pPr>
        <w:adjustRightInd/>
        <w:spacing w:line="0" w:lineRule="atLeast"/>
        <w:ind w:left="214" w:hanging="214"/>
        <w:rPr>
          <w:rFonts w:ascii="ＭＳ ゴシック" w:hAnsi="ＭＳ ゴシック" w:cs="ＭＳ ゴシック"/>
          <w:sz w:val="24"/>
          <w:szCs w:val="24"/>
        </w:rPr>
      </w:pPr>
      <w:r w:rsidRPr="00FE6846">
        <w:rPr>
          <w:rFonts w:ascii="ＭＳ ゴシック" w:hAnsi="ＭＳ ゴシック" w:cs="ＭＳ ゴシック" w:hint="eastAsia"/>
          <w:sz w:val="24"/>
          <w:szCs w:val="24"/>
        </w:rPr>
        <w:t xml:space="preserve">３　</w:t>
      </w:r>
      <w:r w:rsidR="00E71827" w:rsidRPr="00E71827">
        <w:rPr>
          <w:rFonts w:ascii="ＭＳ ゴシック" w:hAnsi="ＭＳ ゴシック" w:hint="eastAsia"/>
          <w:sz w:val="24"/>
          <w:szCs w:val="24"/>
        </w:rPr>
        <w:t>事業者は、その提供した指定計画相談支援等に関し、障害者総合支援法第１０条第１項又は児童福祉法第２４条の３４第１項の規定により市町村が行う報告若しくは文書その他の物件の提供若しくは提示の命令又は当該職員からの質問若しくは指定特定相談支援事業所及び指定障害児相談支援事業所の設備若しくは帳簿書類その他の物件の検査に応じ、及び利用者等又はその家族からの苦情に関して市町村が行う調査に協力するとともに、市町村から指導又は助言を受けた場合は、当該指導又は助言に従って必要な改善を行うものとする。</w:t>
      </w:r>
    </w:p>
    <w:p w14:paraId="4A4AF6B4" w14:textId="77777777" w:rsidR="00C91421" w:rsidRPr="00FE6846" w:rsidRDefault="00C91421" w:rsidP="00C91421">
      <w:pPr>
        <w:adjustRightInd/>
        <w:spacing w:line="0" w:lineRule="atLeast"/>
        <w:ind w:left="214" w:hanging="214"/>
        <w:rPr>
          <w:rFonts w:ascii="ＭＳ ゴシック" w:hAnsi="ＭＳ ゴシック" w:cs="ＭＳ ゴシック"/>
          <w:sz w:val="24"/>
          <w:szCs w:val="24"/>
        </w:rPr>
      </w:pPr>
      <w:r w:rsidRPr="00FE6846">
        <w:rPr>
          <w:rFonts w:ascii="ＭＳ ゴシック" w:hAnsi="ＭＳ ゴシック" w:cs="ＭＳ ゴシック" w:hint="eastAsia"/>
          <w:sz w:val="24"/>
          <w:szCs w:val="24"/>
        </w:rPr>
        <w:t>４　事業所は、社会福祉法（昭和26年法律第45号）第83条に規定する運営適正化委員会が同法第85条の規定により実施する調査又はあっせんにできる限り協力する。</w:t>
      </w:r>
    </w:p>
    <w:p w14:paraId="38E728C3" w14:textId="77777777" w:rsidR="00C91421" w:rsidRDefault="00C91421" w:rsidP="00C91421">
      <w:pPr>
        <w:adjustRightInd/>
        <w:spacing w:line="0" w:lineRule="atLeast"/>
        <w:ind w:left="240" w:hangingChars="100" w:hanging="240"/>
        <w:jc w:val="left"/>
        <w:rPr>
          <w:rFonts w:ascii="ＭＳ ゴシック" w:hAnsi="ＭＳ ゴシック"/>
          <w:sz w:val="24"/>
          <w:szCs w:val="24"/>
        </w:rPr>
      </w:pPr>
    </w:p>
    <w:p w14:paraId="5EC3489E" w14:textId="77777777" w:rsidR="00AE0476" w:rsidRPr="00AE0476" w:rsidRDefault="00AE0476" w:rsidP="00AE0476">
      <w:pPr>
        <w:spacing w:line="346" w:lineRule="atLeast"/>
        <w:ind w:left="241" w:hangingChars="100" w:hanging="241"/>
        <w:rPr>
          <w:rFonts w:ascii="ＭＳ ゴシック" w:hAnsi="ＭＳ ゴシック"/>
          <w:b/>
          <w:bCs/>
          <w:sz w:val="24"/>
          <w:szCs w:val="24"/>
        </w:rPr>
      </w:pPr>
      <w:r w:rsidRPr="00AE0476">
        <w:rPr>
          <w:rFonts w:ascii="ＭＳ ゴシック" w:hAnsi="ＭＳ ゴシック" w:hint="eastAsia"/>
          <w:b/>
          <w:bCs/>
          <w:sz w:val="24"/>
          <w:szCs w:val="24"/>
        </w:rPr>
        <w:t>（業務継続計画の作成）</w:t>
      </w:r>
    </w:p>
    <w:p w14:paraId="7A296DB0" w14:textId="77777777" w:rsidR="00AE0476" w:rsidRPr="00AE0476" w:rsidRDefault="00AE0476" w:rsidP="008B7F88">
      <w:pPr>
        <w:adjustRightInd/>
        <w:spacing w:line="0" w:lineRule="atLeast"/>
        <w:ind w:left="240" w:hangingChars="100" w:hanging="240"/>
        <w:jc w:val="left"/>
        <w:rPr>
          <w:rFonts w:ascii="ＭＳ ゴシック" w:hAnsi="ＭＳ ゴシック"/>
          <w:color w:val="auto"/>
          <w:sz w:val="24"/>
          <w:szCs w:val="24"/>
        </w:rPr>
      </w:pPr>
      <w:r w:rsidRPr="00AE0476">
        <w:rPr>
          <w:rFonts w:ascii="ＭＳ ゴシック" w:hAnsi="ＭＳ ゴシック" w:hint="eastAsia"/>
          <w:color w:val="auto"/>
          <w:sz w:val="24"/>
          <w:szCs w:val="24"/>
        </w:rPr>
        <w:t>第１５条　事業所は、感染症や非常災害の発生時において、利用者に対する指定地域相談支援の提供を継続的に実施するため、また非常時の体制で早期の業務再開を図るための計画（以下「業務継続計画」という。）を策定し、当該業務継続計画に従い必要な措置を講ずるものとする。</w:t>
      </w:r>
    </w:p>
    <w:p w14:paraId="250A51AB" w14:textId="77777777" w:rsidR="00AE0476" w:rsidRPr="00AE0476" w:rsidRDefault="00AE0476" w:rsidP="00AE0476">
      <w:pPr>
        <w:spacing w:line="346" w:lineRule="atLeast"/>
        <w:ind w:left="240" w:hangingChars="100" w:hanging="240"/>
        <w:rPr>
          <w:rFonts w:ascii="ＭＳ ゴシック" w:hAnsi="ＭＳ ゴシック"/>
          <w:color w:val="auto"/>
          <w:sz w:val="24"/>
          <w:szCs w:val="24"/>
        </w:rPr>
      </w:pPr>
      <w:r w:rsidRPr="00AE0476">
        <w:rPr>
          <w:rFonts w:ascii="ＭＳ ゴシック" w:hAnsi="ＭＳ ゴシック" w:hint="eastAsia"/>
          <w:color w:val="auto"/>
          <w:sz w:val="24"/>
          <w:szCs w:val="24"/>
        </w:rPr>
        <w:t>２　事業所は、従業者に対し、業務継続計画について周知するとともに、必要な研修及び訓練を定期的に実施しなければならない。</w:t>
      </w:r>
    </w:p>
    <w:p w14:paraId="17EBD50E" w14:textId="77777777" w:rsidR="00AE0476" w:rsidRPr="00AE0476" w:rsidRDefault="00AE0476" w:rsidP="00AE0476">
      <w:pPr>
        <w:spacing w:line="346" w:lineRule="atLeast"/>
        <w:ind w:left="240" w:hangingChars="100" w:hanging="240"/>
        <w:rPr>
          <w:rFonts w:ascii="ＭＳ ゴシック" w:hAnsi="ＭＳ ゴシック"/>
          <w:color w:val="auto"/>
          <w:sz w:val="24"/>
          <w:szCs w:val="24"/>
        </w:rPr>
      </w:pPr>
      <w:r w:rsidRPr="00AE0476">
        <w:rPr>
          <w:rFonts w:ascii="ＭＳ ゴシック" w:hAnsi="ＭＳ ゴシック" w:hint="eastAsia"/>
          <w:color w:val="auto"/>
          <w:sz w:val="24"/>
          <w:szCs w:val="24"/>
        </w:rPr>
        <w:t>３　事業所は、定期的に業務継続計画の見直しを行い、必要に応じて業務継続計画の変更を行うものとする。</w:t>
      </w:r>
    </w:p>
    <w:p w14:paraId="22E4D44F" w14:textId="77777777" w:rsidR="00AE0476" w:rsidRPr="00AE0476" w:rsidRDefault="00AE0476" w:rsidP="008B7F88">
      <w:pPr>
        <w:adjustRightInd/>
        <w:spacing w:line="0" w:lineRule="atLeast"/>
        <w:ind w:left="210" w:hangingChars="100" w:hanging="210"/>
        <w:jc w:val="left"/>
        <w:rPr>
          <w:rFonts w:ascii="ＭＳ ゴシック" w:hAnsi="ＭＳ ゴシック"/>
        </w:rPr>
      </w:pPr>
    </w:p>
    <w:p w14:paraId="590BA05F" w14:textId="77777777" w:rsidR="00AE0476" w:rsidRPr="00AE0476" w:rsidRDefault="00AE0476" w:rsidP="00AE0476">
      <w:pPr>
        <w:suppressAutoHyphens/>
        <w:kinsoku w:val="0"/>
        <w:autoSpaceDE w:val="0"/>
        <w:autoSpaceDN w:val="0"/>
        <w:spacing w:line="346" w:lineRule="atLeast"/>
        <w:jc w:val="left"/>
        <w:rPr>
          <w:rFonts w:ascii="ＭＳ ゴシック" w:hAnsi="ＭＳ ゴシック"/>
          <w:b/>
          <w:bCs/>
          <w:spacing w:val="16"/>
          <w:sz w:val="24"/>
          <w:szCs w:val="24"/>
        </w:rPr>
      </w:pPr>
      <w:r w:rsidRPr="00AE0476">
        <w:rPr>
          <w:rFonts w:ascii="ＭＳ ゴシック" w:hAnsi="ＭＳ ゴシック" w:cs="ＭＳ ゴシック" w:hint="eastAsia"/>
          <w:b/>
          <w:bCs/>
          <w:sz w:val="24"/>
          <w:szCs w:val="24"/>
        </w:rPr>
        <w:t>（人権の擁護及び虐待の防止のための措置に関する事項）</w:t>
      </w:r>
    </w:p>
    <w:p w14:paraId="2E144AA8" w14:textId="7C150DBA"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ゴシック" w:hAnsi="ＭＳ ゴシック" w:cs="ＭＳ ゴシック" w:hint="eastAsia"/>
          <w:sz w:val="24"/>
          <w:szCs w:val="24"/>
        </w:rPr>
        <w:t xml:space="preserve">第１６条　</w:t>
      </w:r>
      <w:r w:rsidRPr="00AE0476">
        <w:rPr>
          <w:rFonts w:ascii="ＭＳ 明朝" w:cs="ＭＳ ゴシック" w:hint="eastAsia"/>
          <w:sz w:val="24"/>
          <w:szCs w:val="24"/>
        </w:rPr>
        <w:t>事業所は、利用者の人権の擁護、虐待の発生又はその再発を防止するため、次の措置を講ずるものとする。</w:t>
      </w:r>
    </w:p>
    <w:p w14:paraId="5B80E952"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（１）人権の擁護、虐待の防止等に関する責任者の選定及び必要な体制の整備</w:t>
      </w:r>
    </w:p>
    <w:p w14:paraId="7B83C3E7"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（２）成年後見制度の利用支援</w:t>
      </w:r>
    </w:p>
    <w:p w14:paraId="08FF8250"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（３）苦情解決体制の整備</w:t>
      </w:r>
    </w:p>
    <w:p w14:paraId="4D36E13F"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（４）虐待の防止を啓発・普及するための従業員に対する研修の定期的な実施</w:t>
      </w:r>
    </w:p>
    <w:p w14:paraId="4D6C11D7"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（５）事業所における虐待防止のための対策を検討する委員会（テレビ電話装置等の活用可）を定期的に開催するとともに、その結果について従業者へ周知徹底を図る</w:t>
      </w:r>
    </w:p>
    <w:p w14:paraId="45F54AC8" w14:textId="77777777" w:rsidR="00AE0476" w:rsidRPr="00AE0476" w:rsidRDefault="00AE0476" w:rsidP="00AE0476">
      <w:pPr>
        <w:suppressAutoHyphens/>
        <w:kinsoku w:val="0"/>
        <w:wordWrap w:val="0"/>
        <w:autoSpaceDE w:val="0"/>
        <w:autoSpaceDN w:val="0"/>
        <w:spacing w:line="346" w:lineRule="atLeast"/>
        <w:ind w:left="240" w:hangingChars="100" w:hanging="240"/>
        <w:jc w:val="left"/>
        <w:rPr>
          <w:rFonts w:ascii="ＭＳ 明朝" w:cs="ＭＳ ゴシック"/>
          <w:sz w:val="24"/>
          <w:szCs w:val="24"/>
        </w:rPr>
      </w:pPr>
      <w:r w:rsidRPr="00AE0476">
        <w:rPr>
          <w:rFonts w:ascii="ＭＳ 明朝" w:cs="ＭＳ ゴシック" w:hint="eastAsia"/>
          <w:sz w:val="24"/>
          <w:szCs w:val="24"/>
        </w:rPr>
        <w:t>（６）前２号に掲げる措置を適切に実施するための担当者を置く。</w:t>
      </w:r>
    </w:p>
    <w:p w14:paraId="6E42C726" w14:textId="77777777" w:rsidR="00AE0476" w:rsidRPr="00AE0476" w:rsidRDefault="00AE0476" w:rsidP="00AE0476">
      <w:pPr>
        <w:spacing w:line="346" w:lineRule="atLeast"/>
        <w:ind w:left="487" w:hangingChars="203" w:hanging="487"/>
        <w:rPr>
          <w:rFonts w:ascii="ＭＳ ゴシック" w:hAnsi="ＭＳ ゴシック"/>
          <w:color w:val="FF0000"/>
          <w:sz w:val="24"/>
          <w:szCs w:val="24"/>
        </w:rPr>
      </w:pPr>
      <w:r w:rsidRPr="00AE0476">
        <w:rPr>
          <w:rFonts w:ascii="ＭＳ 明朝" w:cs="ＭＳ ゴシック" w:hint="eastAsia"/>
          <w:sz w:val="24"/>
          <w:szCs w:val="24"/>
        </w:rPr>
        <w:t>（７）その他、利用者の人権の擁護、虐待の防止等のため必要な措置</w:t>
      </w:r>
    </w:p>
    <w:p w14:paraId="1B93AFE8" w14:textId="77777777" w:rsidR="00AE0476" w:rsidRPr="00AE0476" w:rsidRDefault="00AE0476" w:rsidP="008B7F88">
      <w:pPr>
        <w:adjustRightInd/>
        <w:spacing w:line="0" w:lineRule="atLeast"/>
        <w:ind w:left="210" w:hangingChars="100" w:hanging="210"/>
        <w:jc w:val="left"/>
        <w:rPr>
          <w:rFonts w:ascii="ＭＳ ゴシック" w:hAnsi="ＭＳ ゴシック"/>
        </w:rPr>
      </w:pPr>
    </w:p>
    <w:p w14:paraId="2D8F1E1E" w14:textId="77777777" w:rsidR="00AE0476" w:rsidRPr="00AE0476" w:rsidRDefault="00AE0476" w:rsidP="00AE0476">
      <w:pPr>
        <w:spacing w:line="346" w:lineRule="atLeast"/>
        <w:ind w:left="241" w:hangingChars="100" w:hanging="241"/>
        <w:rPr>
          <w:rFonts w:ascii="ＭＳ ゴシック" w:hAnsi="ＭＳ ゴシック"/>
          <w:b/>
          <w:bCs/>
          <w:sz w:val="24"/>
          <w:szCs w:val="24"/>
        </w:rPr>
      </w:pPr>
      <w:r w:rsidRPr="00AE0476">
        <w:rPr>
          <w:rFonts w:ascii="ＭＳ ゴシック" w:hAnsi="ＭＳ ゴシック" w:hint="eastAsia"/>
          <w:b/>
          <w:bCs/>
          <w:sz w:val="24"/>
          <w:szCs w:val="24"/>
        </w:rPr>
        <w:t>（感染症及び食中毒の発生・まん延防止のための対策）</w:t>
      </w:r>
    </w:p>
    <w:p w14:paraId="66834362" w14:textId="423D7E6D" w:rsidR="00AE0476" w:rsidRPr="00AE0476" w:rsidRDefault="00AE0476" w:rsidP="00AE0476">
      <w:pPr>
        <w:spacing w:line="346" w:lineRule="atLeast"/>
        <w:ind w:left="240" w:hangingChars="100" w:hanging="240"/>
        <w:rPr>
          <w:rFonts w:ascii="ＭＳ ゴシック" w:hAnsi="ＭＳ ゴシック"/>
          <w:sz w:val="24"/>
          <w:szCs w:val="24"/>
        </w:rPr>
      </w:pPr>
      <w:r w:rsidRPr="00AE0476">
        <w:rPr>
          <w:rFonts w:ascii="ＭＳ ゴシック" w:hAnsi="ＭＳ ゴシック" w:hint="eastAsia"/>
          <w:sz w:val="24"/>
          <w:szCs w:val="24"/>
        </w:rPr>
        <w:t>第１</w:t>
      </w:r>
      <w:r>
        <w:rPr>
          <w:rFonts w:ascii="ＭＳ ゴシック" w:hAnsi="ＭＳ ゴシック" w:hint="eastAsia"/>
          <w:sz w:val="24"/>
          <w:szCs w:val="24"/>
        </w:rPr>
        <w:t>７</w:t>
      </w:r>
      <w:r w:rsidRPr="00AE0476">
        <w:rPr>
          <w:rFonts w:ascii="ＭＳ ゴシック" w:hAnsi="ＭＳ ゴシック" w:hint="eastAsia"/>
          <w:sz w:val="24"/>
          <w:szCs w:val="24"/>
        </w:rPr>
        <w:t>条　事業所は、事業所内において感染症又は食中毒が発生し、又はまん延しないよう、次の各号に掲げる措置を講じるものとする。</w:t>
      </w:r>
    </w:p>
    <w:p w14:paraId="1B5EBEA4" w14:textId="77777777" w:rsidR="00AE0476" w:rsidRPr="00AE0476" w:rsidRDefault="00AE0476" w:rsidP="00AE0476">
      <w:pPr>
        <w:tabs>
          <w:tab w:val="left" w:pos="780"/>
        </w:tabs>
        <w:spacing w:line="346" w:lineRule="atLeast"/>
        <w:ind w:left="240" w:hangingChars="100" w:hanging="240"/>
        <w:rPr>
          <w:rFonts w:ascii="ＭＳ ゴシック" w:hAnsi="ＭＳ ゴシック"/>
          <w:sz w:val="24"/>
          <w:szCs w:val="24"/>
        </w:rPr>
      </w:pPr>
      <w:r w:rsidRPr="00AE0476">
        <w:rPr>
          <w:rFonts w:ascii="ＭＳ ゴシック" w:hAnsi="ＭＳ ゴシック" w:hint="eastAsia"/>
          <w:sz w:val="24"/>
          <w:szCs w:val="24"/>
        </w:rPr>
        <w:t>（１）事業所において、感染症及び食中毒の予防及びまん延防止のための対策を検討する委員会（テレビ電話装置等の活用可）を定期的に開催するとともに、その結果について従業者へ周知徹底を図る。</w:t>
      </w:r>
    </w:p>
    <w:p w14:paraId="1CC4535A" w14:textId="77777777" w:rsidR="00AE0476" w:rsidRPr="00AE0476" w:rsidRDefault="00AE0476" w:rsidP="00AE0476">
      <w:pPr>
        <w:spacing w:line="346" w:lineRule="atLeast"/>
        <w:ind w:left="240" w:hangingChars="100" w:hanging="240"/>
        <w:rPr>
          <w:rFonts w:ascii="ＭＳ ゴシック" w:hAnsi="ＭＳ ゴシック"/>
          <w:sz w:val="24"/>
          <w:szCs w:val="24"/>
        </w:rPr>
      </w:pPr>
      <w:r w:rsidRPr="00AE0476">
        <w:rPr>
          <w:rFonts w:ascii="ＭＳ ゴシック" w:hAnsi="ＭＳ ゴシック" w:hint="eastAsia"/>
          <w:sz w:val="24"/>
          <w:szCs w:val="24"/>
        </w:rPr>
        <w:t>（２）事業所において、感染症及び食中毒の予防及びまん延防止のための指針を整備する。</w:t>
      </w:r>
    </w:p>
    <w:p w14:paraId="32BE58E5" w14:textId="77777777" w:rsidR="00AE0476" w:rsidRPr="00AE0476" w:rsidRDefault="00AE0476" w:rsidP="00AE0476">
      <w:pPr>
        <w:spacing w:line="346" w:lineRule="atLeast"/>
        <w:ind w:left="240" w:hangingChars="100" w:hanging="240"/>
        <w:rPr>
          <w:rFonts w:ascii="ＭＳ ゴシック" w:hAnsi="ＭＳ ゴシック"/>
          <w:sz w:val="24"/>
          <w:szCs w:val="24"/>
        </w:rPr>
      </w:pPr>
      <w:r w:rsidRPr="00AE0476">
        <w:rPr>
          <w:rFonts w:ascii="ＭＳ ゴシック" w:hAnsi="ＭＳ ゴシック" w:hint="eastAsia"/>
          <w:sz w:val="24"/>
          <w:szCs w:val="24"/>
        </w:rPr>
        <w:t>（３）従業者に対し、感染症及び食中毒の予防およびまん延防止のための研修並びに訓練を</w:t>
      </w:r>
      <w:r w:rsidRPr="00AE0476">
        <w:rPr>
          <w:rFonts w:ascii="ＭＳ ゴシック" w:hAnsi="ＭＳ ゴシック" w:hint="eastAsia"/>
          <w:sz w:val="24"/>
          <w:szCs w:val="24"/>
        </w:rPr>
        <w:lastRenderedPageBreak/>
        <w:t>定期的に実施する。</w:t>
      </w:r>
    </w:p>
    <w:p w14:paraId="4B6521AE" w14:textId="77777777" w:rsidR="00AE0476" w:rsidRPr="005E1E23" w:rsidRDefault="00AE0476" w:rsidP="00AE0476">
      <w:pPr>
        <w:spacing w:line="346" w:lineRule="atLeast"/>
        <w:ind w:left="210" w:hangingChars="100" w:hanging="210"/>
        <w:rPr>
          <w:rFonts w:ascii="ＭＳ ゴシック" w:hAnsi="ＭＳ ゴシック"/>
        </w:rPr>
      </w:pPr>
    </w:p>
    <w:p w14:paraId="1713A4B9" w14:textId="171F76E3" w:rsidR="00C91421" w:rsidRPr="00FE6846" w:rsidRDefault="008B7F88" w:rsidP="008B7F88">
      <w:pPr>
        <w:adjustRightInd/>
        <w:spacing w:line="0" w:lineRule="atLeast"/>
        <w:ind w:left="241" w:hangingChars="100" w:hanging="241"/>
        <w:jc w:val="left"/>
        <w:rPr>
          <w:rFonts w:ascii="ＭＳ ゴシック" w:hAnsi="ＭＳ ゴシック"/>
          <w:b/>
          <w:sz w:val="24"/>
          <w:szCs w:val="24"/>
        </w:rPr>
      </w:pPr>
      <w:r w:rsidRPr="00FE6846">
        <w:rPr>
          <w:rFonts w:ascii="ＭＳ ゴシック" w:hAnsi="ＭＳ ゴシック" w:hint="eastAsia"/>
          <w:b/>
          <w:sz w:val="24"/>
          <w:szCs w:val="24"/>
        </w:rPr>
        <w:t>（個人情報の保護）</w:t>
      </w:r>
    </w:p>
    <w:p w14:paraId="40AE4A5C" w14:textId="34B1D358" w:rsidR="00A377B1" w:rsidRPr="00FE6846" w:rsidRDefault="008B7F88" w:rsidP="00A377B1">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第１</w:t>
      </w:r>
      <w:r w:rsidR="00AE0476">
        <w:rPr>
          <w:rFonts w:ascii="ＭＳ ゴシック" w:hAnsi="ＭＳ ゴシック" w:hint="eastAsia"/>
          <w:sz w:val="24"/>
          <w:szCs w:val="24"/>
        </w:rPr>
        <w:t>８</w:t>
      </w:r>
      <w:r w:rsidRPr="00FE6846">
        <w:rPr>
          <w:rFonts w:ascii="ＭＳ ゴシック" w:hAnsi="ＭＳ ゴシック" w:hint="eastAsia"/>
          <w:sz w:val="24"/>
          <w:szCs w:val="24"/>
        </w:rPr>
        <w:t>条</w:t>
      </w:r>
    </w:p>
    <w:p w14:paraId="7418E2D6" w14:textId="5E01E68D" w:rsidR="008B7F88" w:rsidRPr="00FE6846" w:rsidRDefault="00A377B1" w:rsidP="00A377B1">
      <w:pPr>
        <w:adjustRightInd/>
        <w:spacing w:line="0" w:lineRule="atLeast"/>
        <w:ind w:left="480" w:hangingChars="200" w:hanging="480"/>
        <w:jc w:val="left"/>
        <w:rPr>
          <w:rFonts w:ascii="ＭＳ ゴシック" w:hAnsi="ＭＳ ゴシック"/>
          <w:sz w:val="24"/>
          <w:szCs w:val="24"/>
        </w:rPr>
      </w:pPr>
      <w:r w:rsidRPr="00FE6846">
        <w:rPr>
          <w:rFonts w:ascii="ＭＳ ゴシック" w:hAnsi="ＭＳ ゴシック" w:hint="eastAsia"/>
          <w:sz w:val="24"/>
          <w:szCs w:val="24"/>
        </w:rPr>
        <w:t>1</w:t>
      </w:r>
      <w:r w:rsidRPr="00FE6846">
        <w:rPr>
          <w:rFonts w:ascii="ＭＳ ゴシック" w:hAnsi="ＭＳ ゴシック"/>
          <w:sz w:val="24"/>
          <w:szCs w:val="24"/>
        </w:rPr>
        <w:t xml:space="preserve">   </w:t>
      </w:r>
      <w:r w:rsidR="008B7F88" w:rsidRPr="00FE6846">
        <w:rPr>
          <w:rFonts w:ascii="ＭＳ ゴシック" w:hAnsi="ＭＳ ゴシック" w:hint="eastAsia"/>
          <w:sz w:val="24"/>
          <w:szCs w:val="24"/>
        </w:rPr>
        <w:t>事業所は、その業務上知り得た</w:t>
      </w:r>
      <w:r w:rsidR="00796F2C" w:rsidRPr="00FE6846">
        <w:rPr>
          <w:rFonts w:ascii="ＭＳ ゴシック" w:hAnsi="ＭＳ ゴシック" w:hint="eastAsia"/>
          <w:sz w:val="24"/>
          <w:szCs w:val="24"/>
        </w:rPr>
        <w:t>利用者等及びその家族の個人情報については、個人情報の保護に関する法律（平成15年法律第57号）その他関係法令等を遵守し、適正に取り扱うものとする。</w:t>
      </w:r>
    </w:p>
    <w:p w14:paraId="79C32C2B" w14:textId="77777777" w:rsidR="00796F2C" w:rsidRPr="00FE6846" w:rsidRDefault="00796F2C" w:rsidP="00C91421">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２　職員は、その業務上知り得た利用者等及びその家族の秘密を保持するものとする。</w:t>
      </w:r>
    </w:p>
    <w:p w14:paraId="4F825459" w14:textId="77777777" w:rsidR="00796F2C" w:rsidRPr="00FE6846" w:rsidRDefault="00796F2C" w:rsidP="00C91421">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３　職員であった者に、業務上知り得た利用者等及びその家族の秘密を保持するため、職員でなくなった後においてもこれらの秘密を保持すべき旨を、職員との雇用契約の内容とする。</w:t>
      </w:r>
    </w:p>
    <w:p w14:paraId="55EAB55E" w14:textId="77777777" w:rsidR="00C91421" w:rsidRPr="00FE6846" w:rsidRDefault="00796F2C" w:rsidP="00C91421">
      <w:pPr>
        <w:adjustRightInd/>
        <w:spacing w:line="0" w:lineRule="atLeast"/>
        <w:ind w:left="240" w:hangingChars="100" w:hanging="240"/>
        <w:jc w:val="left"/>
        <w:rPr>
          <w:rFonts w:ascii="ＭＳ ゴシック" w:hAnsi="ＭＳ ゴシック"/>
          <w:sz w:val="24"/>
          <w:szCs w:val="24"/>
        </w:rPr>
      </w:pPr>
      <w:r w:rsidRPr="00FE6846">
        <w:rPr>
          <w:rFonts w:ascii="ＭＳ ゴシック" w:hAnsi="ＭＳ ゴシック" w:hint="eastAsia"/>
          <w:sz w:val="24"/>
          <w:szCs w:val="24"/>
        </w:rPr>
        <w:t>４　事業所は他の障害福祉サービス事業者に対して、利用者等及びその家族に関する情報を提供する際は、あらかじめ文書により利用者等及びその家族の同意を得るものとする。</w:t>
      </w:r>
    </w:p>
    <w:p w14:paraId="53999FA8" w14:textId="77777777" w:rsidR="00DB700A" w:rsidRDefault="00DB700A" w:rsidP="00805E5B">
      <w:pPr>
        <w:adjustRightInd/>
        <w:spacing w:line="0" w:lineRule="atLeast"/>
        <w:ind w:left="240" w:hangingChars="100" w:hanging="240"/>
        <w:jc w:val="left"/>
        <w:rPr>
          <w:rFonts w:ascii="ＭＳ ゴシック" w:hAnsi="ＭＳ ゴシック"/>
          <w:sz w:val="24"/>
          <w:szCs w:val="24"/>
        </w:rPr>
      </w:pPr>
    </w:p>
    <w:p w14:paraId="016025D2" w14:textId="16A42761" w:rsidR="00AC7785" w:rsidRDefault="00AC7785" w:rsidP="00805E5B">
      <w:pPr>
        <w:adjustRightInd/>
        <w:spacing w:line="0" w:lineRule="atLeast"/>
        <w:ind w:left="241" w:hangingChars="100" w:hanging="241"/>
        <w:jc w:val="left"/>
        <w:rPr>
          <w:rFonts w:ascii="ＭＳ ゴシック" w:hAnsi="ＭＳ ゴシック"/>
          <w:b/>
          <w:bCs/>
          <w:sz w:val="24"/>
          <w:szCs w:val="24"/>
        </w:rPr>
      </w:pPr>
      <w:r>
        <w:rPr>
          <w:rFonts w:ascii="ＭＳ ゴシック" w:hAnsi="ＭＳ ゴシック" w:hint="eastAsia"/>
          <w:b/>
          <w:bCs/>
          <w:sz w:val="24"/>
          <w:szCs w:val="24"/>
        </w:rPr>
        <w:t>（身体拘束に関する事項）</w:t>
      </w:r>
    </w:p>
    <w:p w14:paraId="13C199B1" w14:textId="36D1EC10" w:rsidR="00AC7785" w:rsidRDefault="00AC7785" w:rsidP="00805E5B">
      <w:pPr>
        <w:adjustRightInd/>
        <w:spacing w:line="0" w:lineRule="atLeast"/>
        <w:ind w:left="240" w:hangingChars="100" w:hanging="240"/>
        <w:jc w:val="left"/>
        <w:rPr>
          <w:rFonts w:ascii="ＭＳ ゴシック" w:hAnsi="ＭＳ ゴシック"/>
          <w:sz w:val="24"/>
          <w:szCs w:val="24"/>
        </w:rPr>
      </w:pPr>
      <w:r>
        <w:rPr>
          <w:rFonts w:ascii="ＭＳ ゴシック" w:hAnsi="ＭＳ ゴシック" w:hint="eastAsia"/>
          <w:sz w:val="24"/>
          <w:szCs w:val="24"/>
        </w:rPr>
        <w:t>第１９条　事業所は、原則として利用者に対して身体拘束を行いません。ただし、自傷他害等のおそれがある場合、利用者本人または他人の生命・身体に対して危険が及ぶことが考えられるときは、利用者に対し説明、同意を得た上で、次に掲げることに留意し、必要最小限の範囲内で行うことがあります。</w:t>
      </w:r>
      <w:r w:rsidR="00092CBB">
        <w:rPr>
          <w:rFonts w:ascii="ＭＳ ゴシック" w:hAnsi="ＭＳ ゴシック" w:hint="eastAsia"/>
          <w:sz w:val="24"/>
          <w:szCs w:val="24"/>
        </w:rPr>
        <w:t>その場合、身体拘束を行った日時、理由及び態様等についての記録を行います。また、事業所として、身体拘束をなくすための取り組みを積極的に行います。</w:t>
      </w:r>
    </w:p>
    <w:p w14:paraId="6875E433" w14:textId="4657AB25" w:rsidR="00AC7785" w:rsidRDefault="003262E5" w:rsidP="00092CBB">
      <w:pPr>
        <w:adjustRightInd/>
        <w:spacing w:line="0" w:lineRule="atLeast"/>
        <w:ind w:left="240" w:hangingChars="100" w:hanging="240"/>
        <w:jc w:val="left"/>
        <w:rPr>
          <w:rFonts w:ascii="ＭＳ ゴシック" w:hAnsi="ＭＳ ゴシック"/>
          <w:sz w:val="24"/>
          <w:szCs w:val="24"/>
        </w:rPr>
      </w:pPr>
      <w:r>
        <w:rPr>
          <w:rFonts w:ascii="ＭＳ ゴシック" w:hAnsi="ＭＳ ゴシック"/>
          <w:sz w:val="24"/>
          <w:szCs w:val="24"/>
        </w:rPr>
        <w:t>２　直ちに身体拘束を行わなければ、利用者本人または他人の生命・身体に危険が及ぶことが考えられる場合に限る(緊急性)</w:t>
      </w:r>
    </w:p>
    <w:p w14:paraId="46F68245" w14:textId="31856AE9" w:rsidR="00092CBB" w:rsidRDefault="003262E5" w:rsidP="00092CBB">
      <w:pPr>
        <w:adjustRightInd/>
        <w:spacing w:line="0" w:lineRule="atLeast"/>
        <w:ind w:left="240" w:hangingChars="100" w:hanging="240"/>
        <w:jc w:val="left"/>
        <w:rPr>
          <w:rFonts w:ascii="ＭＳ ゴシック" w:hAnsi="ＭＳ ゴシック"/>
          <w:sz w:val="24"/>
          <w:szCs w:val="24"/>
        </w:rPr>
      </w:pPr>
      <w:r>
        <w:rPr>
          <w:rFonts w:ascii="ＭＳ ゴシック" w:hAnsi="ＭＳ ゴシック"/>
          <w:sz w:val="24"/>
          <w:szCs w:val="24"/>
        </w:rPr>
        <w:t>３　身体拘束以外に、利用者本人または他人の生命・身体に対して危険が及ぶことを防止することができない場合に限る。(非代替性)</w:t>
      </w:r>
    </w:p>
    <w:p w14:paraId="0A546C0F" w14:textId="197DE45C" w:rsidR="003262E5" w:rsidRDefault="003262E5" w:rsidP="00092CBB">
      <w:pPr>
        <w:adjustRightInd/>
        <w:spacing w:line="0" w:lineRule="atLeast"/>
        <w:ind w:left="240" w:hangingChars="100" w:hanging="240"/>
        <w:jc w:val="left"/>
        <w:rPr>
          <w:rFonts w:ascii="ＭＳ ゴシック" w:hAnsi="ＭＳ ゴシック"/>
          <w:sz w:val="24"/>
          <w:szCs w:val="24"/>
        </w:rPr>
      </w:pPr>
      <w:r>
        <w:rPr>
          <w:rFonts w:ascii="ＭＳ ゴシック" w:hAnsi="ＭＳ ゴシック"/>
          <w:sz w:val="24"/>
          <w:szCs w:val="24"/>
        </w:rPr>
        <w:t>４　利用者本人または他人の生命・身体に対して危険が及ぶことがなくなった場合は、直ちに身体拘束を解く。(一時性)</w:t>
      </w:r>
    </w:p>
    <w:p w14:paraId="15471A36" w14:textId="77777777" w:rsidR="00092CBB" w:rsidRPr="00AC7785" w:rsidRDefault="00092CBB" w:rsidP="003262E5">
      <w:pPr>
        <w:adjustRightInd/>
        <w:spacing w:line="0" w:lineRule="atLeast"/>
        <w:jc w:val="left"/>
        <w:rPr>
          <w:rFonts w:ascii="ＭＳ ゴシック" w:hAnsi="ＭＳ ゴシック"/>
          <w:sz w:val="24"/>
          <w:szCs w:val="24"/>
        </w:rPr>
      </w:pPr>
    </w:p>
    <w:p w14:paraId="478ED542" w14:textId="77777777" w:rsidR="00761B1F" w:rsidRDefault="00761B1F" w:rsidP="00761B1F">
      <w:pPr>
        <w:adjustRightInd/>
        <w:spacing w:line="0" w:lineRule="atLeast"/>
        <w:rPr>
          <w:rFonts w:ascii="ＭＳ ゴシック" w:hAnsi="ＭＳ ゴシック" w:cs="ＭＳ ゴシック"/>
          <w:b/>
          <w:sz w:val="24"/>
          <w:szCs w:val="24"/>
        </w:rPr>
      </w:pPr>
      <w:r w:rsidRPr="00FE6846">
        <w:rPr>
          <w:rFonts w:ascii="ＭＳ ゴシック" w:hAnsi="ＭＳ ゴシック" w:cs="ＭＳ ゴシック" w:hint="eastAsia"/>
          <w:b/>
          <w:sz w:val="24"/>
          <w:szCs w:val="24"/>
        </w:rPr>
        <w:t>（その他運営についての重要事項）</w:t>
      </w:r>
    </w:p>
    <w:p w14:paraId="4D982E07" w14:textId="583E80FB" w:rsidR="00761B1F" w:rsidRPr="00FE6846" w:rsidRDefault="00761B1F" w:rsidP="00761B1F">
      <w:pPr>
        <w:adjustRightInd/>
        <w:spacing w:line="0" w:lineRule="atLeast"/>
        <w:ind w:left="214" w:hanging="214"/>
        <w:rPr>
          <w:rFonts w:ascii="ＭＳ ゴシック" w:hAnsi="ＭＳ ゴシック"/>
          <w:spacing w:val="2"/>
          <w:sz w:val="24"/>
          <w:szCs w:val="24"/>
        </w:rPr>
      </w:pPr>
      <w:r w:rsidRPr="00FE6846">
        <w:rPr>
          <w:rFonts w:ascii="ＭＳ ゴシック" w:hAnsi="ＭＳ ゴシック" w:cs="ＭＳ ゴシック" w:hint="eastAsia"/>
          <w:sz w:val="24"/>
          <w:szCs w:val="24"/>
        </w:rPr>
        <w:t>第</w:t>
      </w:r>
      <w:r w:rsidR="0066458E">
        <w:rPr>
          <w:rFonts w:ascii="ＭＳ ゴシック" w:hAnsi="ＭＳ ゴシック" w:cs="ＭＳ ゴシック" w:hint="eastAsia"/>
          <w:sz w:val="24"/>
          <w:szCs w:val="24"/>
        </w:rPr>
        <w:t>２０</w:t>
      </w:r>
      <w:r w:rsidRPr="00FE6846">
        <w:rPr>
          <w:rFonts w:ascii="ＭＳ ゴシック" w:hAnsi="ＭＳ ゴシック" w:cs="ＭＳ ゴシック" w:hint="eastAsia"/>
          <w:sz w:val="24"/>
          <w:szCs w:val="24"/>
        </w:rPr>
        <w:t>条　事業所は、従業者の資質向上を図るため研修の機会を次のとおり設けるものとし、また、業務の執行体制についても検証、整備する。</w:t>
      </w:r>
    </w:p>
    <w:p w14:paraId="622A8F58" w14:textId="77777777" w:rsidR="00761B1F" w:rsidRPr="00FE6846" w:rsidRDefault="00761B1F" w:rsidP="00761B1F">
      <w:pPr>
        <w:adjustRightInd/>
        <w:spacing w:line="0" w:lineRule="atLeast"/>
        <w:ind w:firstLineChars="101" w:firstLine="242"/>
        <w:rPr>
          <w:rFonts w:ascii="ＭＳ ゴシック" w:hAnsi="ＭＳ ゴシック"/>
          <w:spacing w:val="2"/>
          <w:sz w:val="24"/>
          <w:szCs w:val="24"/>
        </w:rPr>
      </w:pPr>
      <w:r w:rsidRPr="00FE6846">
        <w:rPr>
          <w:rFonts w:ascii="ＭＳ ゴシック" w:hAnsi="ＭＳ ゴシック" w:cs="ＭＳ ゴシック" w:hint="eastAsia"/>
          <w:sz w:val="24"/>
          <w:szCs w:val="24"/>
        </w:rPr>
        <w:t>（１）採用時研修　　　採用後</w:t>
      </w:r>
      <w:r w:rsidR="005C2FB1" w:rsidRPr="00FE6846">
        <w:rPr>
          <w:rFonts w:ascii="ＭＳ ゴシック" w:hAnsi="ＭＳ ゴシック" w:cs="ＭＳ ゴシック" w:hint="eastAsia"/>
          <w:sz w:val="24"/>
          <w:szCs w:val="24"/>
        </w:rPr>
        <w:t>１</w:t>
      </w:r>
      <w:r w:rsidRPr="00FE6846">
        <w:rPr>
          <w:rFonts w:ascii="ＭＳ ゴシック" w:hAnsi="ＭＳ ゴシック" w:cs="ＭＳ ゴシック" w:hint="eastAsia"/>
          <w:sz w:val="24"/>
          <w:szCs w:val="24"/>
        </w:rPr>
        <w:t>カ月以内</w:t>
      </w:r>
    </w:p>
    <w:p w14:paraId="15CA03C7" w14:textId="77777777" w:rsidR="00761B1F" w:rsidRPr="00FE6846" w:rsidRDefault="00761B1F" w:rsidP="00761B1F">
      <w:pPr>
        <w:adjustRightInd/>
        <w:spacing w:line="0" w:lineRule="atLeast"/>
        <w:ind w:leftChars="100" w:left="210" w:firstLineChars="26" w:firstLine="62"/>
        <w:rPr>
          <w:rFonts w:ascii="ＭＳ ゴシック" w:hAnsi="ＭＳ ゴシック"/>
          <w:spacing w:val="2"/>
          <w:sz w:val="24"/>
          <w:szCs w:val="24"/>
        </w:rPr>
      </w:pPr>
      <w:r w:rsidRPr="00FE6846">
        <w:rPr>
          <w:rFonts w:ascii="ＭＳ ゴシック" w:hAnsi="ＭＳ ゴシック" w:cs="ＭＳ ゴシック" w:hint="eastAsia"/>
          <w:sz w:val="24"/>
          <w:szCs w:val="24"/>
        </w:rPr>
        <w:t>（２）継続研修　　　　年</w:t>
      </w:r>
      <w:r w:rsidR="005C2FB1" w:rsidRPr="00FE6846">
        <w:rPr>
          <w:rFonts w:ascii="ＭＳ ゴシック" w:hAnsi="ＭＳ ゴシック" w:cs="ＭＳ ゴシック" w:hint="eastAsia"/>
          <w:sz w:val="24"/>
          <w:szCs w:val="24"/>
        </w:rPr>
        <w:t>２</w:t>
      </w:r>
      <w:r w:rsidRPr="00FE6846">
        <w:rPr>
          <w:rFonts w:ascii="ＭＳ ゴシック" w:hAnsi="ＭＳ ゴシック" w:cs="ＭＳ ゴシック" w:hint="eastAsia"/>
          <w:sz w:val="24"/>
          <w:szCs w:val="24"/>
        </w:rPr>
        <w:t>回</w:t>
      </w:r>
    </w:p>
    <w:p w14:paraId="01FFB6D9" w14:textId="77777777" w:rsidR="00761B1F" w:rsidRPr="00FE6846" w:rsidRDefault="00761B1F" w:rsidP="00761B1F">
      <w:pPr>
        <w:adjustRightInd/>
        <w:spacing w:line="0" w:lineRule="atLeast"/>
        <w:ind w:left="214" w:hanging="214"/>
        <w:rPr>
          <w:rFonts w:ascii="ＭＳ ゴシック" w:hAnsi="ＭＳ ゴシック"/>
          <w:spacing w:val="2"/>
          <w:sz w:val="24"/>
          <w:szCs w:val="24"/>
        </w:rPr>
      </w:pPr>
      <w:r w:rsidRPr="00FE6846">
        <w:rPr>
          <w:rFonts w:ascii="ＭＳ ゴシック" w:hAnsi="ＭＳ ゴシック" w:cs="ＭＳ ゴシック" w:hint="eastAsia"/>
          <w:sz w:val="24"/>
          <w:szCs w:val="24"/>
        </w:rPr>
        <w:t>２　事業所は、従業者、設備・備品及び会計に関する諸記録を整備するとともに、当該記録を完結の日から５年間保存しなければならない。</w:t>
      </w:r>
    </w:p>
    <w:p w14:paraId="30101A48" w14:textId="1BD7F0D9" w:rsidR="00AE0476" w:rsidRPr="00AE0476" w:rsidRDefault="00AE0476" w:rsidP="00AE0476">
      <w:pPr>
        <w:suppressAutoHyphens/>
        <w:kinsoku w:val="0"/>
        <w:autoSpaceDE w:val="0"/>
        <w:autoSpaceDN w:val="0"/>
        <w:spacing w:line="346" w:lineRule="atLeast"/>
        <w:ind w:left="240" w:hangingChars="100" w:hanging="240"/>
        <w:jc w:val="left"/>
        <w:rPr>
          <w:rFonts w:ascii="ＭＳ ゴシック" w:hAnsi="ＭＳ ゴシック"/>
          <w:spacing w:val="16"/>
          <w:sz w:val="24"/>
          <w:szCs w:val="24"/>
        </w:rPr>
      </w:pPr>
      <w:r>
        <w:rPr>
          <w:rFonts w:ascii="ＭＳ ゴシック" w:hAnsi="ＭＳ ゴシック" w:hint="eastAsia"/>
          <w:sz w:val="24"/>
          <w:szCs w:val="24"/>
        </w:rPr>
        <w:t>３</w:t>
      </w:r>
      <w:r w:rsidRPr="00AE0476">
        <w:rPr>
          <w:rFonts w:ascii="ＭＳ ゴシック" w:hAnsi="ＭＳ ゴシック" w:hint="eastAsia"/>
          <w:sz w:val="24"/>
          <w:szCs w:val="24"/>
        </w:rPr>
        <w:t xml:space="preserve">　事業所は、職場において行われる性的な言動又は優越的な関係を背景とした言動であって、業務上必要かつ相当な範囲を超えたものにより従業者の就業環境が害されることを防止するため、方針の明確化等の必要な措置を講じるものとする。</w:t>
      </w:r>
    </w:p>
    <w:p w14:paraId="4A16563C" w14:textId="0BD8F61F" w:rsidR="00761B1F" w:rsidRPr="00FE6846" w:rsidRDefault="00AE0476" w:rsidP="00761B1F">
      <w:pPr>
        <w:adjustRightInd/>
        <w:spacing w:line="0" w:lineRule="atLeast"/>
        <w:ind w:left="214" w:hanging="214"/>
        <w:rPr>
          <w:rFonts w:ascii="ＭＳ ゴシック" w:hAnsi="ＭＳ ゴシック"/>
          <w:spacing w:val="2"/>
          <w:sz w:val="24"/>
          <w:szCs w:val="24"/>
        </w:rPr>
      </w:pPr>
      <w:r>
        <w:rPr>
          <w:rFonts w:ascii="ＭＳ ゴシック" w:hAnsi="ＭＳ ゴシック" w:cs="ＭＳ ゴシック" w:hint="eastAsia"/>
          <w:sz w:val="24"/>
          <w:szCs w:val="24"/>
        </w:rPr>
        <w:t>４</w:t>
      </w:r>
      <w:r w:rsidR="00761B1F" w:rsidRPr="00FE6846">
        <w:rPr>
          <w:rFonts w:ascii="ＭＳ ゴシック" w:hAnsi="ＭＳ ゴシック" w:cs="ＭＳ ゴシック" w:hint="eastAsia"/>
          <w:sz w:val="24"/>
          <w:szCs w:val="24"/>
        </w:rPr>
        <w:t xml:space="preserve">　事業所は、利用者に対する指定計画相談支援及び指定障害児相談支援の提供に関する諸記録を整備し、当該指定計画相談支援及び指定障害児相談支援を提供した日から５年間保存しなければならない。</w:t>
      </w:r>
    </w:p>
    <w:p w14:paraId="55F70680" w14:textId="0988964F" w:rsidR="00761B1F" w:rsidRPr="00FE6846" w:rsidRDefault="00AE0476" w:rsidP="00761B1F">
      <w:pPr>
        <w:adjustRightInd/>
        <w:spacing w:line="0" w:lineRule="atLeast"/>
        <w:ind w:left="240" w:hangingChars="100" w:hanging="240"/>
        <w:jc w:val="left"/>
        <w:rPr>
          <w:rFonts w:ascii="ＭＳ ゴシック" w:hAnsi="ＭＳ ゴシック"/>
          <w:spacing w:val="2"/>
          <w:sz w:val="24"/>
          <w:szCs w:val="24"/>
        </w:rPr>
      </w:pPr>
      <w:r>
        <w:rPr>
          <w:rFonts w:ascii="ＭＳ ゴシック" w:hAnsi="ＭＳ ゴシック" w:cs="ＭＳ ゴシック" w:hint="eastAsia"/>
          <w:sz w:val="24"/>
          <w:szCs w:val="24"/>
        </w:rPr>
        <w:t>５</w:t>
      </w:r>
      <w:r w:rsidR="00761B1F" w:rsidRPr="00FE6846">
        <w:rPr>
          <w:rFonts w:ascii="ＭＳ ゴシック" w:hAnsi="ＭＳ ゴシック" w:cs="ＭＳ ゴシック" w:hint="eastAsia"/>
          <w:sz w:val="24"/>
          <w:szCs w:val="24"/>
        </w:rPr>
        <w:t xml:space="preserve">　この規程に定める事項のほか、運営に関する重要事項は、指定特定相談支援事業所</w:t>
      </w:r>
      <w:r w:rsidR="000346F4" w:rsidRPr="00FE6846">
        <w:rPr>
          <w:rFonts w:ascii="ＭＳ ゴシック" w:hAnsi="ＭＳ ゴシック" w:cs="ＭＳ ゴシック" w:hint="eastAsia"/>
          <w:sz w:val="24"/>
          <w:szCs w:val="24"/>
        </w:rPr>
        <w:t>・</w:t>
      </w:r>
      <w:r w:rsidR="00761B1F" w:rsidRPr="00FE6846">
        <w:rPr>
          <w:rFonts w:ascii="ＭＳ ゴシック" w:hAnsi="ＭＳ ゴシック" w:cs="ＭＳ ゴシック" w:hint="eastAsia"/>
          <w:sz w:val="24"/>
          <w:szCs w:val="24"/>
        </w:rPr>
        <w:t>指定障害児相談支援事業所「</w:t>
      </w:r>
      <w:r w:rsidR="00761B1F" w:rsidRPr="00FE6846">
        <w:rPr>
          <w:rFonts w:ascii="ＭＳ ゴシック" w:hAnsi="ＭＳ ゴシック" w:cs="ＭＳ ゴシック"/>
          <w:sz w:val="24"/>
          <w:szCs w:val="24"/>
        </w:rPr>
        <w:t xml:space="preserve"> </w:t>
      </w:r>
      <w:r w:rsidR="005C2FB1" w:rsidRPr="00FE6846">
        <w:rPr>
          <w:rFonts w:ascii="ＭＳ ゴシック" w:hAnsi="ＭＳ ゴシック" w:cs="ＭＳ ゴシック" w:hint="eastAsia"/>
          <w:sz w:val="24"/>
          <w:szCs w:val="24"/>
        </w:rPr>
        <w:t>あとりえ</w:t>
      </w:r>
      <w:r w:rsidR="00761B1F" w:rsidRPr="00FE6846">
        <w:rPr>
          <w:rFonts w:ascii="ＭＳ ゴシック" w:hAnsi="ＭＳ ゴシック" w:cs="ＭＳ ゴシック"/>
          <w:sz w:val="24"/>
          <w:szCs w:val="24"/>
        </w:rPr>
        <w:t xml:space="preserve"> </w:t>
      </w:r>
      <w:r w:rsidR="00761B1F" w:rsidRPr="00FE6846">
        <w:rPr>
          <w:rFonts w:ascii="ＭＳ ゴシック" w:hAnsi="ＭＳ ゴシック" w:cs="ＭＳ ゴシック" w:hint="eastAsia"/>
          <w:sz w:val="24"/>
          <w:szCs w:val="24"/>
        </w:rPr>
        <w:t>」と事業所の管理者との協議に基づいて定めるものとする。</w:t>
      </w:r>
    </w:p>
    <w:p w14:paraId="00C15105" w14:textId="77777777" w:rsidR="00761B1F" w:rsidRPr="00AE0476" w:rsidRDefault="00761B1F" w:rsidP="00761B1F">
      <w:pPr>
        <w:adjustRightInd/>
        <w:spacing w:line="0" w:lineRule="atLeast"/>
        <w:ind w:firstLineChars="300" w:firstLine="720"/>
        <w:jc w:val="center"/>
        <w:rPr>
          <w:rFonts w:ascii="ＭＳ ゴシック" w:hAnsi="ＭＳ ゴシック" w:cs="ＭＳ ゴシック"/>
          <w:sz w:val="24"/>
          <w:szCs w:val="24"/>
        </w:rPr>
      </w:pPr>
    </w:p>
    <w:p w14:paraId="134DCB3E" w14:textId="77777777" w:rsidR="00761B1F" w:rsidRDefault="00761B1F" w:rsidP="00761B1F">
      <w:pPr>
        <w:adjustRightInd/>
        <w:spacing w:line="0" w:lineRule="atLeast"/>
        <w:ind w:firstLineChars="300" w:firstLine="720"/>
        <w:jc w:val="center"/>
        <w:rPr>
          <w:rFonts w:ascii="ＭＳ ゴシック" w:hAnsi="ＭＳ ゴシック" w:cs="ＭＳ ゴシック"/>
          <w:sz w:val="24"/>
          <w:szCs w:val="24"/>
        </w:rPr>
      </w:pPr>
    </w:p>
    <w:p w14:paraId="746DAD32" w14:textId="77777777" w:rsidR="003262E5" w:rsidRDefault="003262E5" w:rsidP="00761B1F">
      <w:pPr>
        <w:adjustRightInd/>
        <w:spacing w:line="0" w:lineRule="atLeast"/>
        <w:ind w:firstLineChars="300" w:firstLine="720"/>
        <w:jc w:val="center"/>
        <w:rPr>
          <w:rFonts w:ascii="ＭＳ ゴシック" w:hAnsi="ＭＳ ゴシック" w:cs="ＭＳ ゴシック"/>
          <w:sz w:val="24"/>
          <w:szCs w:val="24"/>
        </w:rPr>
      </w:pPr>
    </w:p>
    <w:p w14:paraId="3BB6FE83" w14:textId="77777777" w:rsidR="003262E5" w:rsidRPr="00FE6846" w:rsidRDefault="003262E5" w:rsidP="00761B1F">
      <w:pPr>
        <w:adjustRightInd/>
        <w:spacing w:line="0" w:lineRule="atLeast"/>
        <w:ind w:firstLineChars="300" w:firstLine="720"/>
        <w:jc w:val="center"/>
        <w:rPr>
          <w:rFonts w:ascii="ＭＳ ゴシック" w:hAnsi="ＭＳ ゴシック" w:cs="ＭＳ ゴシック"/>
          <w:sz w:val="24"/>
          <w:szCs w:val="24"/>
        </w:rPr>
      </w:pPr>
    </w:p>
    <w:p w14:paraId="2A7AB343" w14:textId="77777777" w:rsidR="00761B1F" w:rsidRDefault="00761B1F" w:rsidP="00761B1F">
      <w:pPr>
        <w:adjustRightInd/>
        <w:spacing w:line="0" w:lineRule="atLeast"/>
        <w:ind w:firstLineChars="300" w:firstLine="720"/>
        <w:jc w:val="center"/>
        <w:rPr>
          <w:rFonts w:ascii="ＭＳ ゴシック" w:hAnsi="ＭＳ ゴシック" w:cs="ＭＳ ゴシック"/>
          <w:sz w:val="24"/>
          <w:szCs w:val="24"/>
        </w:rPr>
      </w:pPr>
      <w:r w:rsidRPr="00FE6846">
        <w:rPr>
          <w:rFonts w:ascii="ＭＳ ゴシック" w:hAnsi="ＭＳ ゴシック" w:cs="ＭＳ ゴシック" w:hint="eastAsia"/>
          <w:sz w:val="24"/>
          <w:szCs w:val="24"/>
        </w:rPr>
        <w:lastRenderedPageBreak/>
        <w:t>附則</w:t>
      </w:r>
    </w:p>
    <w:p w14:paraId="172CE42B" w14:textId="77777777" w:rsidR="003262E5" w:rsidRPr="00FE6846" w:rsidRDefault="003262E5" w:rsidP="00761B1F">
      <w:pPr>
        <w:adjustRightInd/>
        <w:spacing w:line="0" w:lineRule="atLeast"/>
        <w:ind w:firstLineChars="300" w:firstLine="732"/>
        <w:jc w:val="center"/>
        <w:rPr>
          <w:rFonts w:ascii="ＭＳ ゴシック" w:hAnsi="ＭＳ ゴシック"/>
          <w:spacing w:val="2"/>
          <w:sz w:val="24"/>
          <w:szCs w:val="24"/>
        </w:rPr>
      </w:pPr>
    </w:p>
    <w:p w14:paraId="403BD6FC" w14:textId="77777777" w:rsidR="00761B1F" w:rsidRPr="00FE6846" w:rsidRDefault="00761B1F" w:rsidP="00761B1F">
      <w:pPr>
        <w:adjustRightInd/>
        <w:spacing w:line="0" w:lineRule="atLeast"/>
        <w:ind w:firstLineChars="100" w:firstLine="240"/>
        <w:rPr>
          <w:rFonts w:ascii="ＭＳ ゴシック" w:hAnsi="ＭＳ ゴシック" w:cs="ＭＳ ゴシック"/>
          <w:sz w:val="24"/>
          <w:szCs w:val="24"/>
        </w:rPr>
      </w:pPr>
    </w:p>
    <w:p w14:paraId="52B3683C" w14:textId="77777777" w:rsidR="00761B1F" w:rsidRPr="00FE6846" w:rsidRDefault="00761B1F" w:rsidP="00761B1F">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sz w:val="24"/>
          <w:szCs w:val="24"/>
        </w:rPr>
        <w:t>この規程は、平成</w:t>
      </w:r>
      <w:r w:rsidR="00616B8F" w:rsidRPr="00FE6846">
        <w:rPr>
          <w:rFonts w:ascii="ＭＳ ゴシック" w:hAnsi="ＭＳ ゴシック" w:cs="ＭＳ ゴシック" w:hint="eastAsia"/>
          <w:sz w:val="24"/>
          <w:szCs w:val="24"/>
        </w:rPr>
        <w:t>2</w:t>
      </w:r>
      <w:r w:rsidR="00BF4EB9" w:rsidRPr="00FE6846">
        <w:rPr>
          <w:rFonts w:ascii="ＭＳ ゴシック" w:hAnsi="ＭＳ ゴシック" w:cs="ＭＳ ゴシック" w:hint="eastAsia"/>
          <w:sz w:val="24"/>
          <w:szCs w:val="24"/>
        </w:rPr>
        <w:t>7</w:t>
      </w:r>
      <w:r w:rsidRPr="00FE6846">
        <w:rPr>
          <w:rFonts w:ascii="ＭＳ ゴシック" w:hAnsi="ＭＳ ゴシック" w:cs="ＭＳ ゴシック" w:hint="eastAsia"/>
          <w:sz w:val="24"/>
          <w:szCs w:val="24"/>
        </w:rPr>
        <w:t>年</w:t>
      </w:r>
      <w:r w:rsidR="00616B8F" w:rsidRPr="00FE6846">
        <w:rPr>
          <w:rFonts w:ascii="ＭＳ ゴシック" w:hAnsi="ＭＳ ゴシック" w:cs="ＭＳ ゴシック" w:hint="eastAsia"/>
          <w:sz w:val="24"/>
          <w:szCs w:val="24"/>
        </w:rPr>
        <w:t>8</w:t>
      </w:r>
      <w:r w:rsidRPr="00FE6846">
        <w:rPr>
          <w:rFonts w:ascii="ＭＳ ゴシック" w:hAnsi="ＭＳ ゴシック" w:cs="ＭＳ ゴシック" w:hint="eastAsia"/>
          <w:sz w:val="24"/>
          <w:szCs w:val="24"/>
        </w:rPr>
        <w:t>月</w:t>
      </w:r>
      <w:r w:rsidR="00616B8F" w:rsidRPr="00FE6846">
        <w:rPr>
          <w:rFonts w:ascii="ＭＳ ゴシック" w:hAnsi="ＭＳ ゴシック" w:cs="ＭＳ ゴシック" w:hint="eastAsia"/>
          <w:sz w:val="24"/>
          <w:szCs w:val="24"/>
        </w:rPr>
        <w:t>1</w:t>
      </w:r>
      <w:r w:rsidRPr="00FE6846">
        <w:rPr>
          <w:rFonts w:ascii="ＭＳ ゴシック" w:hAnsi="ＭＳ ゴシック" w:cs="ＭＳ ゴシック" w:hint="eastAsia"/>
          <w:sz w:val="24"/>
          <w:szCs w:val="24"/>
        </w:rPr>
        <w:t>日から施行する。</w:t>
      </w:r>
    </w:p>
    <w:p w14:paraId="47B2B07F" w14:textId="77777777" w:rsidR="00BF4EB9" w:rsidRPr="00FE6846" w:rsidRDefault="00BF4EB9" w:rsidP="00761B1F">
      <w:pPr>
        <w:adjustRightInd/>
        <w:spacing w:line="0" w:lineRule="atLeast"/>
        <w:ind w:firstLineChars="100" w:firstLine="240"/>
        <w:rPr>
          <w:rFonts w:ascii="ＭＳ ゴシック" w:hAnsi="ＭＳ ゴシック" w:cs="ＭＳ ゴシック"/>
          <w:color w:val="auto"/>
          <w:sz w:val="24"/>
          <w:szCs w:val="24"/>
        </w:rPr>
      </w:pPr>
      <w:r w:rsidRPr="00FE6846">
        <w:rPr>
          <w:rFonts w:ascii="ＭＳ ゴシック" w:hAnsi="ＭＳ ゴシック" w:cs="ＭＳ ゴシック" w:hint="eastAsia"/>
          <w:sz w:val="24"/>
          <w:szCs w:val="24"/>
        </w:rPr>
        <w:t>この</w:t>
      </w:r>
      <w:r w:rsidRPr="00FE6846">
        <w:rPr>
          <w:rFonts w:ascii="ＭＳ ゴシック" w:hAnsi="ＭＳ ゴシック" w:cs="ＭＳ ゴシック" w:hint="eastAsia"/>
          <w:color w:val="auto"/>
          <w:sz w:val="24"/>
          <w:szCs w:val="24"/>
        </w:rPr>
        <w:t>規</w:t>
      </w:r>
      <w:r w:rsidR="00713C50" w:rsidRPr="00FE6846">
        <w:rPr>
          <w:rFonts w:ascii="ＭＳ ゴシック" w:hAnsi="ＭＳ ゴシック" w:cs="ＭＳ ゴシック" w:hint="eastAsia"/>
          <w:color w:val="auto"/>
          <w:sz w:val="24"/>
          <w:szCs w:val="24"/>
        </w:rPr>
        <w:t>程</w:t>
      </w:r>
      <w:r w:rsidRPr="00FE6846">
        <w:rPr>
          <w:rFonts w:ascii="ＭＳ ゴシック" w:hAnsi="ＭＳ ゴシック" w:cs="ＭＳ ゴシック" w:hint="eastAsia"/>
          <w:color w:val="auto"/>
          <w:sz w:val="24"/>
          <w:szCs w:val="24"/>
        </w:rPr>
        <w:t>は、平成28年11月1日から施行する。</w:t>
      </w:r>
    </w:p>
    <w:p w14:paraId="2D29C4CA" w14:textId="67F5CFC9" w:rsidR="003C3497" w:rsidRPr="00FE6846" w:rsidRDefault="003C3497" w:rsidP="003C3497">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color w:val="auto"/>
          <w:sz w:val="24"/>
          <w:szCs w:val="24"/>
        </w:rPr>
        <w:t>この規</w:t>
      </w:r>
      <w:r w:rsidR="00713C50" w:rsidRPr="00FE6846">
        <w:rPr>
          <w:rFonts w:ascii="ＭＳ ゴシック" w:hAnsi="ＭＳ ゴシック" w:cs="ＭＳ ゴシック" w:hint="eastAsia"/>
          <w:color w:val="auto"/>
          <w:sz w:val="24"/>
          <w:szCs w:val="24"/>
        </w:rPr>
        <w:t>程</w:t>
      </w:r>
      <w:r w:rsidRPr="00FE6846">
        <w:rPr>
          <w:rFonts w:ascii="ＭＳ ゴシック" w:hAnsi="ＭＳ ゴシック" w:cs="ＭＳ ゴシック" w:hint="eastAsia"/>
          <w:color w:val="auto"/>
          <w:sz w:val="24"/>
          <w:szCs w:val="24"/>
        </w:rPr>
        <w:t>は、</w:t>
      </w:r>
      <w:r w:rsidR="005523E6" w:rsidRPr="00FE6846">
        <w:rPr>
          <w:rFonts w:ascii="ＭＳ ゴシック" w:hAnsi="ＭＳ ゴシック" w:cs="ＭＳ ゴシック" w:hint="eastAsia"/>
          <w:color w:val="auto"/>
          <w:sz w:val="24"/>
          <w:szCs w:val="24"/>
        </w:rPr>
        <w:t>令和元</w:t>
      </w:r>
      <w:r w:rsidRPr="00FE6846">
        <w:rPr>
          <w:rFonts w:ascii="ＭＳ ゴシック" w:hAnsi="ＭＳ ゴシック" w:cs="ＭＳ ゴシック" w:hint="eastAsia"/>
          <w:sz w:val="24"/>
          <w:szCs w:val="24"/>
        </w:rPr>
        <w:t>年11月1日から施行する。</w:t>
      </w:r>
    </w:p>
    <w:p w14:paraId="5C3135D3" w14:textId="09F68B50" w:rsidR="005523E6" w:rsidRPr="00FE6846" w:rsidRDefault="005523E6" w:rsidP="003C3497">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sz w:val="24"/>
          <w:szCs w:val="24"/>
        </w:rPr>
        <w:t>この規程は、令和2年9月1日から施行する。</w:t>
      </w:r>
    </w:p>
    <w:p w14:paraId="524B389B" w14:textId="5A66B1A6" w:rsidR="00A377B1" w:rsidRPr="00FE6846" w:rsidRDefault="00A377B1" w:rsidP="003C3497">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sz w:val="24"/>
          <w:szCs w:val="24"/>
        </w:rPr>
        <w:t>この規程は、令和2年10月15日から施行する。</w:t>
      </w:r>
    </w:p>
    <w:p w14:paraId="3D2F8E9D" w14:textId="0B0CFA00" w:rsidR="00CF5E4E" w:rsidRPr="00FE6846" w:rsidRDefault="00CF5E4E" w:rsidP="00CF5E4E">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sz w:val="24"/>
          <w:szCs w:val="24"/>
        </w:rPr>
        <w:t>この規程は、令和3年7月1日から施行する。</w:t>
      </w:r>
    </w:p>
    <w:p w14:paraId="0BDF95D0" w14:textId="3823C596" w:rsidR="00696EFC" w:rsidRDefault="00696EFC" w:rsidP="00CF5E4E">
      <w:pPr>
        <w:adjustRightInd/>
        <w:spacing w:line="0" w:lineRule="atLeast"/>
        <w:ind w:firstLineChars="100" w:firstLine="240"/>
        <w:rPr>
          <w:rFonts w:ascii="ＭＳ ゴシック" w:hAnsi="ＭＳ ゴシック" w:cs="ＭＳ ゴシック"/>
          <w:sz w:val="24"/>
          <w:szCs w:val="24"/>
        </w:rPr>
      </w:pPr>
      <w:r w:rsidRPr="00FE6846">
        <w:rPr>
          <w:rFonts w:ascii="ＭＳ ゴシック" w:hAnsi="ＭＳ ゴシック" w:cs="ＭＳ ゴシック" w:hint="eastAsia"/>
          <w:sz w:val="24"/>
          <w:szCs w:val="24"/>
        </w:rPr>
        <w:t>この規程は、令和3年12月10日から施行する。</w:t>
      </w:r>
    </w:p>
    <w:p w14:paraId="54729826" w14:textId="0033447B" w:rsidR="00AE0476" w:rsidRDefault="00AE0476" w:rsidP="00CF5E4E">
      <w:pPr>
        <w:adjustRightInd/>
        <w:spacing w:line="0" w:lineRule="atLeast"/>
        <w:ind w:firstLineChars="100" w:firstLine="240"/>
        <w:rPr>
          <w:rFonts w:ascii="ＭＳ ゴシック" w:hAnsi="ＭＳ ゴシック" w:cs="ＭＳ ゴシック"/>
          <w:sz w:val="24"/>
          <w:szCs w:val="24"/>
        </w:rPr>
      </w:pPr>
      <w:r>
        <w:rPr>
          <w:rFonts w:ascii="ＭＳ ゴシック" w:hAnsi="ＭＳ ゴシック" w:cs="ＭＳ ゴシック" w:hint="eastAsia"/>
          <w:sz w:val="24"/>
          <w:szCs w:val="24"/>
        </w:rPr>
        <w:t>この規程は、令和6年4月1日から施行する。</w:t>
      </w:r>
    </w:p>
    <w:p w14:paraId="366F4C41" w14:textId="0C31FD69" w:rsidR="00BF4EB9" w:rsidRPr="00644A6F" w:rsidRDefault="00AE0476" w:rsidP="00644A6F">
      <w:pPr>
        <w:adjustRightInd/>
        <w:spacing w:line="0" w:lineRule="atLeast"/>
        <w:ind w:firstLineChars="100" w:firstLine="240"/>
        <w:rPr>
          <w:rFonts w:ascii="ＭＳ ゴシック" w:hAnsi="ＭＳ ゴシック" w:cs="ＭＳ ゴシック"/>
          <w:sz w:val="24"/>
          <w:szCs w:val="24"/>
        </w:rPr>
      </w:pPr>
      <w:r>
        <w:rPr>
          <w:rFonts w:ascii="ＭＳ ゴシック" w:hAnsi="ＭＳ ゴシック" w:cs="ＭＳ ゴシック" w:hint="eastAsia"/>
          <w:sz w:val="24"/>
          <w:szCs w:val="24"/>
        </w:rPr>
        <w:t>この規程は、令和6年6月1日から施行する。</w:t>
      </w:r>
    </w:p>
    <w:p w14:paraId="66CD2F67" w14:textId="48A8DC7D" w:rsidR="00805E5B" w:rsidRDefault="00AC7785" w:rsidP="00805E5B">
      <w:pPr>
        <w:adjustRightInd/>
        <w:spacing w:line="0" w:lineRule="atLeas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この規定は、令和6年</w:t>
      </w:r>
      <w:r w:rsidR="007426E0">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月1日から施行する。</w:t>
      </w:r>
    </w:p>
    <w:p w14:paraId="0340884F" w14:textId="498FCE1F" w:rsidR="007426E0" w:rsidRDefault="007426E0" w:rsidP="00805E5B">
      <w:pPr>
        <w:adjustRightInd/>
        <w:spacing w:line="0" w:lineRule="atLeas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この規定は、令和6年1</w:t>
      </w:r>
      <w:r w:rsidR="00EF34E1">
        <w:rPr>
          <w:rFonts w:asciiTheme="majorEastAsia" w:eastAsiaTheme="majorEastAsia" w:hAnsiTheme="majorEastAsia" w:hint="eastAsia"/>
          <w:sz w:val="24"/>
          <w:szCs w:val="24"/>
        </w:rPr>
        <w:t>1</w:t>
      </w:r>
      <w:r>
        <w:rPr>
          <w:rFonts w:asciiTheme="majorEastAsia" w:eastAsiaTheme="majorEastAsia" w:hAnsiTheme="majorEastAsia" w:hint="eastAsia"/>
          <w:sz w:val="24"/>
          <w:szCs w:val="24"/>
        </w:rPr>
        <w:t>月1日から施行する。</w:t>
      </w:r>
    </w:p>
    <w:p w14:paraId="20675A22" w14:textId="7C315F18" w:rsidR="00EF34E1" w:rsidRDefault="00EF34E1" w:rsidP="00EF34E1">
      <w:pPr>
        <w:adjustRightInd/>
        <w:spacing w:line="0" w:lineRule="atLeast"/>
        <w:ind w:left="24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この規定は、令和6年1</w:t>
      </w:r>
      <w:r>
        <w:rPr>
          <w:rFonts w:asciiTheme="majorEastAsia" w:eastAsiaTheme="majorEastAsia" w:hAnsiTheme="majorEastAsia" w:hint="eastAsia"/>
          <w:sz w:val="24"/>
          <w:szCs w:val="24"/>
        </w:rPr>
        <w:t>2</w:t>
      </w:r>
      <w:r>
        <w:rPr>
          <w:rFonts w:asciiTheme="majorEastAsia" w:eastAsiaTheme="majorEastAsia" w:hAnsiTheme="majorEastAsia" w:hint="eastAsia"/>
          <w:sz w:val="24"/>
          <w:szCs w:val="24"/>
        </w:rPr>
        <w:t>月1日から施行する。</w:t>
      </w:r>
    </w:p>
    <w:p w14:paraId="51EA52DA" w14:textId="3A7AD6B3" w:rsidR="00EF34E1" w:rsidRPr="00EF34E1" w:rsidRDefault="00EF34E1" w:rsidP="00EF34E1">
      <w:pPr>
        <w:adjustRightInd/>
        <w:spacing w:line="0" w:lineRule="atLeast"/>
        <w:ind w:leftChars="100" w:left="210"/>
        <w:jc w:val="left"/>
        <w:rPr>
          <w:rFonts w:asciiTheme="majorEastAsia" w:eastAsiaTheme="majorEastAsia" w:hAnsiTheme="majorEastAsia"/>
          <w:sz w:val="24"/>
          <w:szCs w:val="24"/>
        </w:rPr>
      </w:pPr>
    </w:p>
    <w:p w14:paraId="2579533B" w14:textId="77777777" w:rsidR="00EF34E1" w:rsidRPr="00EF34E1" w:rsidRDefault="00EF34E1" w:rsidP="00EF34E1">
      <w:pPr>
        <w:adjustRightInd/>
        <w:spacing w:line="0" w:lineRule="atLeast"/>
        <w:ind w:left="210" w:hangingChars="100" w:hanging="210"/>
        <w:jc w:val="left"/>
      </w:pPr>
    </w:p>
    <w:p w14:paraId="7590C22D" w14:textId="77777777" w:rsidR="00EF34E1" w:rsidRPr="00EF34E1" w:rsidRDefault="00EF34E1" w:rsidP="00805E5B">
      <w:pPr>
        <w:adjustRightInd/>
        <w:spacing w:line="0" w:lineRule="atLeast"/>
        <w:ind w:left="210" w:hangingChars="100" w:hanging="210"/>
        <w:jc w:val="left"/>
      </w:pPr>
    </w:p>
    <w:sectPr w:rsidR="00EF34E1" w:rsidRPr="00EF34E1" w:rsidSect="002A3D70">
      <w:pgSz w:w="11906" w:h="16838"/>
      <w:pgMar w:top="851" w:right="849"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5975C" w14:textId="77777777" w:rsidR="007E217F" w:rsidRDefault="007E217F" w:rsidP="004727E8">
      <w:r>
        <w:separator/>
      </w:r>
    </w:p>
  </w:endnote>
  <w:endnote w:type="continuationSeparator" w:id="0">
    <w:p w14:paraId="382AD9E2" w14:textId="77777777" w:rsidR="007E217F" w:rsidRDefault="007E217F" w:rsidP="0047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5B6E7" w14:textId="77777777" w:rsidR="007E217F" w:rsidRDefault="007E217F" w:rsidP="004727E8">
      <w:r>
        <w:separator/>
      </w:r>
    </w:p>
  </w:footnote>
  <w:footnote w:type="continuationSeparator" w:id="0">
    <w:p w14:paraId="172118C1" w14:textId="77777777" w:rsidR="007E217F" w:rsidRDefault="007E217F" w:rsidP="00472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D0738"/>
    <w:multiLevelType w:val="hybridMultilevel"/>
    <w:tmpl w:val="165AB918"/>
    <w:lvl w:ilvl="0" w:tplc="BB0EB9C4">
      <w:start w:val="1"/>
      <w:numFmt w:val="decimalFullWidth"/>
      <w:lvlText w:val="第%1条"/>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944C74"/>
    <w:multiLevelType w:val="hybridMultilevel"/>
    <w:tmpl w:val="77BCD150"/>
    <w:lvl w:ilvl="0" w:tplc="81A2BE5C">
      <w:start w:val="7"/>
      <w:numFmt w:val="decimalEnclosedCircle"/>
      <w:lvlText w:val="%1"/>
      <w:lvlJc w:val="left"/>
      <w:pPr>
        <w:tabs>
          <w:tab w:val="num" w:pos="1348"/>
        </w:tabs>
        <w:ind w:left="1348" w:hanging="450"/>
      </w:pPr>
      <w:rPr>
        <w:rFonts w:cs="Times New Roman" w:hint="default"/>
      </w:rPr>
    </w:lvl>
    <w:lvl w:ilvl="1" w:tplc="04090017" w:tentative="1">
      <w:start w:val="1"/>
      <w:numFmt w:val="aiueoFullWidth"/>
      <w:lvlText w:val="(%2)"/>
      <w:lvlJc w:val="left"/>
      <w:pPr>
        <w:tabs>
          <w:tab w:val="num" w:pos="1738"/>
        </w:tabs>
        <w:ind w:left="1738" w:hanging="420"/>
      </w:pPr>
      <w:rPr>
        <w:rFonts w:cs="Times New Roman"/>
      </w:rPr>
    </w:lvl>
    <w:lvl w:ilvl="2" w:tplc="04090011" w:tentative="1">
      <w:start w:val="1"/>
      <w:numFmt w:val="decimalEnclosedCircle"/>
      <w:lvlText w:val="%3"/>
      <w:lvlJc w:val="left"/>
      <w:pPr>
        <w:tabs>
          <w:tab w:val="num" w:pos="2158"/>
        </w:tabs>
        <w:ind w:left="2158" w:hanging="420"/>
      </w:pPr>
      <w:rPr>
        <w:rFonts w:cs="Times New Roman"/>
      </w:rPr>
    </w:lvl>
    <w:lvl w:ilvl="3" w:tplc="0409000F" w:tentative="1">
      <w:start w:val="1"/>
      <w:numFmt w:val="decimal"/>
      <w:lvlText w:val="%4."/>
      <w:lvlJc w:val="left"/>
      <w:pPr>
        <w:tabs>
          <w:tab w:val="num" w:pos="2578"/>
        </w:tabs>
        <w:ind w:left="2578" w:hanging="420"/>
      </w:pPr>
      <w:rPr>
        <w:rFonts w:cs="Times New Roman"/>
      </w:rPr>
    </w:lvl>
    <w:lvl w:ilvl="4" w:tplc="04090017" w:tentative="1">
      <w:start w:val="1"/>
      <w:numFmt w:val="aiueoFullWidth"/>
      <w:lvlText w:val="(%5)"/>
      <w:lvlJc w:val="left"/>
      <w:pPr>
        <w:tabs>
          <w:tab w:val="num" w:pos="2998"/>
        </w:tabs>
        <w:ind w:left="2998" w:hanging="420"/>
      </w:pPr>
      <w:rPr>
        <w:rFonts w:cs="Times New Roman"/>
      </w:rPr>
    </w:lvl>
    <w:lvl w:ilvl="5" w:tplc="04090011" w:tentative="1">
      <w:start w:val="1"/>
      <w:numFmt w:val="decimalEnclosedCircle"/>
      <w:lvlText w:val="%6"/>
      <w:lvlJc w:val="left"/>
      <w:pPr>
        <w:tabs>
          <w:tab w:val="num" w:pos="3418"/>
        </w:tabs>
        <w:ind w:left="3418" w:hanging="420"/>
      </w:pPr>
      <w:rPr>
        <w:rFonts w:cs="Times New Roman"/>
      </w:rPr>
    </w:lvl>
    <w:lvl w:ilvl="6" w:tplc="0409000F" w:tentative="1">
      <w:start w:val="1"/>
      <w:numFmt w:val="decimal"/>
      <w:lvlText w:val="%7."/>
      <w:lvlJc w:val="left"/>
      <w:pPr>
        <w:tabs>
          <w:tab w:val="num" w:pos="3838"/>
        </w:tabs>
        <w:ind w:left="3838" w:hanging="420"/>
      </w:pPr>
      <w:rPr>
        <w:rFonts w:cs="Times New Roman"/>
      </w:rPr>
    </w:lvl>
    <w:lvl w:ilvl="7" w:tplc="04090017" w:tentative="1">
      <w:start w:val="1"/>
      <w:numFmt w:val="aiueoFullWidth"/>
      <w:lvlText w:val="(%8)"/>
      <w:lvlJc w:val="left"/>
      <w:pPr>
        <w:tabs>
          <w:tab w:val="num" w:pos="4258"/>
        </w:tabs>
        <w:ind w:left="4258" w:hanging="420"/>
      </w:pPr>
      <w:rPr>
        <w:rFonts w:cs="Times New Roman"/>
      </w:rPr>
    </w:lvl>
    <w:lvl w:ilvl="8" w:tplc="04090011" w:tentative="1">
      <w:start w:val="1"/>
      <w:numFmt w:val="decimalEnclosedCircle"/>
      <w:lvlText w:val="%9"/>
      <w:lvlJc w:val="left"/>
      <w:pPr>
        <w:tabs>
          <w:tab w:val="num" w:pos="4678"/>
        </w:tabs>
        <w:ind w:left="4678" w:hanging="420"/>
      </w:pPr>
      <w:rPr>
        <w:rFonts w:cs="Times New Roman"/>
      </w:rPr>
    </w:lvl>
  </w:abstractNum>
  <w:num w:numId="1" w16cid:durableId="870070913">
    <w:abstractNumId w:val="1"/>
  </w:num>
  <w:num w:numId="2" w16cid:durableId="90846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BC"/>
    <w:rsid w:val="000346F4"/>
    <w:rsid w:val="0008706A"/>
    <w:rsid w:val="00092CBB"/>
    <w:rsid w:val="001055E3"/>
    <w:rsid w:val="00171CA9"/>
    <w:rsid w:val="001741F0"/>
    <w:rsid w:val="00184AA9"/>
    <w:rsid w:val="001A5331"/>
    <w:rsid w:val="001C2A4E"/>
    <w:rsid w:val="001D0BAF"/>
    <w:rsid w:val="001F37BD"/>
    <w:rsid w:val="0020401E"/>
    <w:rsid w:val="00214D03"/>
    <w:rsid w:val="00240F52"/>
    <w:rsid w:val="002513B7"/>
    <w:rsid w:val="00253781"/>
    <w:rsid w:val="002A3D70"/>
    <w:rsid w:val="002A4BD3"/>
    <w:rsid w:val="002E1DC7"/>
    <w:rsid w:val="003052B3"/>
    <w:rsid w:val="0031094B"/>
    <w:rsid w:val="00314CBB"/>
    <w:rsid w:val="003203C1"/>
    <w:rsid w:val="003262E5"/>
    <w:rsid w:val="0033408A"/>
    <w:rsid w:val="00337450"/>
    <w:rsid w:val="0033799A"/>
    <w:rsid w:val="00375484"/>
    <w:rsid w:val="003768BD"/>
    <w:rsid w:val="00384701"/>
    <w:rsid w:val="003C1C6E"/>
    <w:rsid w:val="003C3497"/>
    <w:rsid w:val="003C3588"/>
    <w:rsid w:val="00441E42"/>
    <w:rsid w:val="004727E8"/>
    <w:rsid w:val="0048343C"/>
    <w:rsid w:val="0048777C"/>
    <w:rsid w:val="00487F91"/>
    <w:rsid w:val="004F2AF0"/>
    <w:rsid w:val="004F54D5"/>
    <w:rsid w:val="004F5946"/>
    <w:rsid w:val="00521906"/>
    <w:rsid w:val="005523E6"/>
    <w:rsid w:val="005A5688"/>
    <w:rsid w:val="005C2FB1"/>
    <w:rsid w:val="00606DDA"/>
    <w:rsid w:val="00607C99"/>
    <w:rsid w:val="00611283"/>
    <w:rsid w:val="00616B8F"/>
    <w:rsid w:val="0063268B"/>
    <w:rsid w:val="00644A6F"/>
    <w:rsid w:val="0066458E"/>
    <w:rsid w:val="00696EFC"/>
    <w:rsid w:val="006B2C11"/>
    <w:rsid w:val="006E7417"/>
    <w:rsid w:val="00713C50"/>
    <w:rsid w:val="007202BB"/>
    <w:rsid w:val="007426E0"/>
    <w:rsid w:val="00761B1F"/>
    <w:rsid w:val="00796F2C"/>
    <w:rsid w:val="007A467B"/>
    <w:rsid w:val="007B0796"/>
    <w:rsid w:val="007C0122"/>
    <w:rsid w:val="007D464D"/>
    <w:rsid w:val="007E217F"/>
    <w:rsid w:val="00805E5B"/>
    <w:rsid w:val="00814CBC"/>
    <w:rsid w:val="00830F39"/>
    <w:rsid w:val="008338B4"/>
    <w:rsid w:val="00883551"/>
    <w:rsid w:val="00897D01"/>
    <w:rsid w:val="008B7F88"/>
    <w:rsid w:val="00906868"/>
    <w:rsid w:val="0093763A"/>
    <w:rsid w:val="00937E41"/>
    <w:rsid w:val="0094788E"/>
    <w:rsid w:val="00981D1F"/>
    <w:rsid w:val="0099662B"/>
    <w:rsid w:val="009C3DC9"/>
    <w:rsid w:val="009D5310"/>
    <w:rsid w:val="00A13357"/>
    <w:rsid w:val="00A377B1"/>
    <w:rsid w:val="00A60344"/>
    <w:rsid w:val="00A77AA7"/>
    <w:rsid w:val="00A97E21"/>
    <w:rsid w:val="00AA23BE"/>
    <w:rsid w:val="00AC7785"/>
    <w:rsid w:val="00AE0476"/>
    <w:rsid w:val="00B2001D"/>
    <w:rsid w:val="00B23459"/>
    <w:rsid w:val="00B24ADC"/>
    <w:rsid w:val="00B446D3"/>
    <w:rsid w:val="00B460D0"/>
    <w:rsid w:val="00B55D40"/>
    <w:rsid w:val="00B60379"/>
    <w:rsid w:val="00BF4EB9"/>
    <w:rsid w:val="00C42681"/>
    <w:rsid w:val="00C4660C"/>
    <w:rsid w:val="00C5141E"/>
    <w:rsid w:val="00C82AA9"/>
    <w:rsid w:val="00C91421"/>
    <w:rsid w:val="00CF5E4E"/>
    <w:rsid w:val="00D14F19"/>
    <w:rsid w:val="00D220E2"/>
    <w:rsid w:val="00D30BDF"/>
    <w:rsid w:val="00D42F31"/>
    <w:rsid w:val="00D71D18"/>
    <w:rsid w:val="00DB700A"/>
    <w:rsid w:val="00E00CC4"/>
    <w:rsid w:val="00E31FD3"/>
    <w:rsid w:val="00E35D27"/>
    <w:rsid w:val="00E46AB6"/>
    <w:rsid w:val="00E71827"/>
    <w:rsid w:val="00EB027C"/>
    <w:rsid w:val="00EB0ADF"/>
    <w:rsid w:val="00EB4417"/>
    <w:rsid w:val="00EF34E1"/>
    <w:rsid w:val="00F14027"/>
    <w:rsid w:val="00F360EF"/>
    <w:rsid w:val="00F610DE"/>
    <w:rsid w:val="00F714DB"/>
    <w:rsid w:val="00F8556E"/>
    <w:rsid w:val="00FD18E3"/>
    <w:rsid w:val="00FD62F6"/>
    <w:rsid w:val="00FE075E"/>
    <w:rsid w:val="00FE6846"/>
    <w:rsid w:val="00FF3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00D015"/>
  <w15:docId w15:val="{C082789C-E5F0-46ED-B193-CDFFF677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CBC"/>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7E8"/>
    <w:pPr>
      <w:tabs>
        <w:tab w:val="center" w:pos="4252"/>
        <w:tab w:val="right" w:pos="8504"/>
      </w:tabs>
      <w:snapToGrid w:val="0"/>
    </w:pPr>
  </w:style>
  <w:style w:type="character" w:customStyle="1" w:styleId="a4">
    <w:name w:val="ヘッダー (文字)"/>
    <w:basedOn w:val="a0"/>
    <w:link w:val="a3"/>
    <w:uiPriority w:val="99"/>
    <w:rsid w:val="004727E8"/>
    <w:rPr>
      <w:rFonts w:ascii="Times New Roman" w:eastAsia="ＭＳ ゴシック" w:hAnsi="Times New Roman" w:cs="Times New Roman"/>
      <w:color w:val="000000"/>
      <w:kern w:val="0"/>
      <w:szCs w:val="21"/>
    </w:rPr>
  </w:style>
  <w:style w:type="paragraph" w:styleId="a5">
    <w:name w:val="footer"/>
    <w:basedOn w:val="a"/>
    <w:link w:val="a6"/>
    <w:uiPriority w:val="99"/>
    <w:unhideWhenUsed/>
    <w:rsid w:val="004727E8"/>
    <w:pPr>
      <w:tabs>
        <w:tab w:val="center" w:pos="4252"/>
        <w:tab w:val="right" w:pos="8504"/>
      </w:tabs>
      <w:snapToGrid w:val="0"/>
    </w:pPr>
  </w:style>
  <w:style w:type="character" w:customStyle="1" w:styleId="a6">
    <w:name w:val="フッター (文字)"/>
    <w:basedOn w:val="a0"/>
    <w:link w:val="a5"/>
    <w:uiPriority w:val="99"/>
    <w:rsid w:val="004727E8"/>
    <w:rPr>
      <w:rFonts w:ascii="Times New Roman" w:eastAsia="ＭＳ ゴシック" w:hAnsi="Times New Roman" w:cs="Times New Roman"/>
      <w:color w:val="000000"/>
      <w:kern w:val="0"/>
      <w:szCs w:val="21"/>
    </w:rPr>
  </w:style>
  <w:style w:type="paragraph" w:styleId="a7">
    <w:name w:val="Balloon Text"/>
    <w:basedOn w:val="a"/>
    <w:link w:val="a8"/>
    <w:uiPriority w:val="99"/>
    <w:semiHidden/>
    <w:unhideWhenUsed/>
    <w:rsid w:val="00607C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7C99"/>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3847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942</Words>
  <Characters>5374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13</cp:revision>
  <cp:lastPrinted>2024-11-04T08:01:00Z</cp:lastPrinted>
  <dcterms:created xsi:type="dcterms:W3CDTF">2024-06-04T13:01:00Z</dcterms:created>
  <dcterms:modified xsi:type="dcterms:W3CDTF">2024-12-10T01:16:00Z</dcterms:modified>
</cp:coreProperties>
</file>